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19AC" w14:textId="1CD6BEF6" w:rsidR="002C523F" w:rsidRPr="002C523F" w:rsidRDefault="002C523F"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7568AB72" wp14:editId="6CC2381F">
            <wp:simplePos x="0" y="0"/>
            <wp:positionH relativeFrom="margin">
              <wp:posOffset>-904875</wp:posOffset>
            </wp:positionH>
            <wp:positionV relativeFrom="margin">
              <wp:posOffset>-885825</wp:posOffset>
            </wp:positionV>
            <wp:extent cx="7962900" cy="1400175"/>
            <wp:effectExtent l="0" t="0" r="0" b="9525"/>
            <wp:wrapSquare wrapText="bothSides"/>
            <wp:docPr id="989343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540F3" w14:textId="2D64245D" w:rsidR="0097728F" w:rsidRPr="00FD7AD9" w:rsidRDefault="0097728F" w:rsidP="002C523F">
      <w:pPr>
        <w:tabs>
          <w:tab w:val="left" w:pos="3390"/>
        </w:tabs>
        <w:spacing w:line="240" w:lineRule="auto"/>
        <w:jc w:val="right"/>
        <w:rPr>
          <w:rFonts w:ascii="Times New Roman" w:hAnsi="Times New Roman" w:cs="Times New Roman"/>
          <w:b/>
          <w:bCs/>
          <w:i/>
          <w:iCs/>
          <w:sz w:val="24"/>
          <w:szCs w:val="24"/>
        </w:rPr>
      </w:pPr>
      <w:hyperlink r:id="rId9" w:history="1">
        <w:r w:rsidRPr="00FD7AD9">
          <w:rPr>
            <w:rStyle w:val="Hipervnculo"/>
            <w:rFonts w:ascii="Times New Roman" w:hAnsi="Times New Roman" w:cs="Times New Roman"/>
            <w:b/>
            <w:bCs/>
            <w:i/>
            <w:iCs/>
            <w:color w:val="auto"/>
            <w:sz w:val="24"/>
            <w:szCs w:val="24"/>
            <w:u w:val="none"/>
          </w:rPr>
          <w:t>https://doi.org/</w:t>
        </w:r>
      </w:hyperlink>
      <w:r w:rsidR="00FD7AD9" w:rsidRPr="00FD7AD9">
        <w:rPr>
          <w:b/>
          <w:bCs/>
          <w:i/>
          <w:iCs/>
        </w:rPr>
        <w:t>10.23913/</w:t>
      </w:r>
      <w:proofErr w:type="gramStart"/>
      <w:r w:rsidR="00FD7AD9" w:rsidRPr="00FD7AD9">
        <w:rPr>
          <w:b/>
          <w:bCs/>
          <w:i/>
          <w:iCs/>
        </w:rPr>
        <w:t>cemys.v</w:t>
      </w:r>
      <w:proofErr w:type="gramEnd"/>
      <w:r w:rsidR="00FD7AD9" w:rsidRPr="00FD7AD9">
        <w:rPr>
          <w:b/>
          <w:bCs/>
          <w:i/>
          <w:iCs/>
        </w:rPr>
        <w:t>13i25.431</w:t>
      </w:r>
    </w:p>
    <w:p w14:paraId="344BC1CD" w14:textId="0F190659" w:rsidR="002C523F" w:rsidRPr="002C523F" w:rsidRDefault="002C523F" w:rsidP="002C523F">
      <w:pPr>
        <w:tabs>
          <w:tab w:val="left" w:pos="3390"/>
        </w:tabs>
        <w:spacing w:line="240" w:lineRule="auto"/>
        <w:jc w:val="right"/>
        <w:rPr>
          <w:rFonts w:ascii="Times New Roman" w:hAnsi="Times New Roman" w:cs="Times New Roman"/>
          <w:b/>
          <w:bCs/>
          <w:i/>
          <w:iCs/>
          <w:sz w:val="24"/>
          <w:szCs w:val="24"/>
        </w:rPr>
      </w:pPr>
      <w:r w:rsidRPr="002C523F">
        <w:rPr>
          <w:rFonts w:ascii="Times New Roman" w:hAnsi="Times New Roman" w:cs="Times New Roman"/>
          <w:b/>
          <w:bCs/>
          <w:i/>
          <w:iCs/>
          <w:sz w:val="24"/>
          <w:szCs w:val="24"/>
        </w:rPr>
        <w:t>Artículos científicos</w:t>
      </w:r>
    </w:p>
    <w:p w14:paraId="408AB415" w14:textId="77777777" w:rsidR="002C523F" w:rsidRPr="002C523F" w:rsidRDefault="002C523F" w:rsidP="001308EA">
      <w:pPr>
        <w:spacing w:line="240" w:lineRule="auto"/>
        <w:jc w:val="center"/>
        <w:rPr>
          <w:rFonts w:ascii="Times New Roman" w:hAnsi="Times New Roman" w:cs="Times New Roman"/>
          <w:b/>
          <w:bCs/>
          <w:sz w:val="24"/>
          <w:szCs w:val="24"/>
        </w:rPr>
      </w:pPr>
    </w:p>
    <w:p w14:paraId="594A922D" w14:textId="77777777" w:rsidR="002C523F" w:rsidRPr="002C523F" w:rsidRDefault="002C523F" w:rsidP="002C523F">
      <w:pPr>
        <w:spacing w:after="0" w:line="240" w:lineRule="auto"/>
        <w:jc w:val="center"/>
        <w:rPr>
          <w:rFonts w:ascii="Times New Roman" w:hAnsi="Times New Roman" w:cs="Times New Roman"/>
          <w:b/>
          <w:bCs/>
          <w:sz w:val="24"/>
          <w:szCs w:val="24"/>
        </w:rPr>
      </w:pPr>
    </w:p>
    <w:p w14:paraId="04A7C3A7" w14:textId="768EA486" w:rsidR="003E4461" w:rsidRPr="002C523F" w:rsidRDefault="003E4461" w:rsidP="002C523F">
      <w:pPr>
        <w:spacing w:after="0" w:line="240" w:lineRule="auto"/>
        <w:rPr>
          <w:rFonts w:ascii="Times New Roman" w:hAnsi="Times New Roman" w:cs="Times New Roman"/>
          <w:b/>
          <w:bCs/>
          <w:sz w:val="28"/>
          <w:szCs w:val="28"/>
        </w:rPr>
      </w:pPr>
      <w:r w:rsidRPr="002C523F">
        <w:rPr>
          <w:rFonts w:ascii="Times New Roman" w:hAnsi="Times New Roman" w:cs="Times New Roman"/>
          <w:b/>
          <w:bCs/>
          <w:sz w:val="28"/>
          <w:szCs w:val="28"/>
        </w:rPr>
        <w:t xml:space="preserve">El impacto de la globalización </w:t>
      </w:r>
      <w:r w:rsidR="002131B6" w:rsidRPr="002C523F">
        <w:rPr>
          <w:rFonts w:ascii="Times New Roman" w:hAnsi="Times New Roman" w:cs="Times New Roman"/>
          <w:b/>
          <w:bCs/>
          <w:sz w:val="28"/>
          <w:szCs w:val="28"/>
        </w:rPr>
        <w:t xml:space="preserve">tecnológica, uso de redes sociales e inteligencia artificial </w:t>
      </w:r>
      <w:r w:rsidRPr="002C523F">
        <w:rPr>
          <w:rFonts w:ascii="Times New Roman" w:hAnsi="Times New Roman" w:cs="Times New Roman"/>
          <w:b/>
          <w:bCs/>
          <w:sz w:val="28"/>
          <w:szCs w:val="28"/>
        </w:rPr>
        <w:t>en estudiantes de educación media superior</w:t>
      </w:r>
    </w:p>
    <w:p w14:paraId="703E88EC" w14:textId="255BE2E3" w:rsidR="00CF641B" w:rsidRPr="002C523F" w:rsidRDefault="00BF692A" w:rsidP="002C523F">
      <w:pPr>
        <w:spacing w:after="0" w:line="240" w:lineRule="auto"/>
        <w:rPr>
          <w:rFonts w:ascii="Times New Roman" w:hAnsi="Times New Roman" w:cs="Times New Roman"/>
          <w:i/>
          <w:iCs/>
          <w:sz w:val="24"/>
          <w:szCs w:val="24"/>
          <w:lang w:val="en-US"/>
        </w:rPr>
      </w:pPr>
      <w:r w:rsidRPr="002C523F">
        <w:rPr>
          <w:rFonts w:ascii="Times New Roman" w:hAnsi="Times New Roman" w:cs="Times New Roman"/>
          <w:i/>
          <w:iCs/>
          <w:sz w:val="24"/>
          <w:szCs w:val="24"/>
          <w:lang w:val="en-US"/>
        </w:rPr>
        <w:t>The impact of technological globalization, social media use, and artificial intelligence on high school students</w:t>
      </w:r>
    </w:p>
    <w:p w14:paraId="31B8C0D1" w14:textId="77777777" w:rsidR="002C523F" w:rsidRDefault="002C523F" w:rsidP="002C523F">
      <w:pPr>
        <w:spacing w:after="0" w:line="240" w:lineRule="auto"/>
        <w:jc w:val="right"/>
        <w:rPr>
          <w:rFonts w:ascii="Times New Roman" w:hAnsi="Times New Roman" w:cs="Times New Roman"/>
          <w:b/>
          <w:bCs/>
          <w:sz w:val="24"/>
          <w:szCs w:val="24"/>
        </w:rPr>
      </w:pPr>
    </w:p>
    <w:p w14:paraId="356FB205" w14:textId="77777777" w:rsidR="002C523F" w:rsidRDefault="002C523F" w:rsidP="002C523F">
      <w:pPr>
        <w:spacing w:after="0" w:line="240" w:lineRule="auto"/>
        <w:jc w:val="right"/>
        <w:rPr>
          <w:rFonts w:ascii="Times New Roman" w:hAnsi="Times New Roman" w:cs="Times New Roman"/>
          <w:b/>
          <w:bCs/>
          <w:sz w:val="24"/>
          <w:szCs w:val="24"/>
        </w:rPr>
      </w:pPr>
    </w:p>
    <w:p w14:paraId="6DC57692" w14:textId="17C9D7FD" w:rsidR="00385C6C" w:rsidRPr="002C523F" w:rsidRDefault="00385C6C" w:rsidP="002C523F">
      <w:pPr>
        <w:spacing w:after="0" w:line="240" w:lineRule="auto"/>
        <w:jc w:val="right"/>
        <w:rPr>
          <w:rFonts w:ascii="Times New Roman" w:hAnsi="Times New Roman" w:cs="Times New Roman"/>
          <w:b/>
          <w:bCs/>
          <w:sz w:val="24"/>
          <w:szCs w:val="24"/>
        </w:rPr>
      </w:pPr>
      <w:r w:rsidRPr="002C523F">
        <w:rPr>
          <w:rFonts w:ascii="Times New Roman" w:hAnsi="Times New Roman" w:cs="Times New Roman"/>
          <w:b/>
          <w:bCs/>
          <w:sz w:val="24"/>
          <w:szCs w:val="24"/>
        </w:rPr>
        <w:t>Angélica Somarriba Linares</w:t>
      </w:r>
    </w:p>
    <w:p w14:paraId="4B62BC52" w14:textId="4E7F807E" w:rsidR="00385C6C" w:rsidRPr="002C523F" w:rsidRDefault="00385C6C" w:rsidP="002C523F">
      <w:pPr>
        <w:spacing w:after="0" w:line="240" w:lineRule="auto"/>
        <w:jc w:val="right"/>
        <w:rPr>
          <w:rFonts w:ascii="Times New Roman" w:hAnsi="Times New Roman" w:cs="Times New Roman"/>
          <w:sz w:val="24"/>
          <w:szCs w:val="24"/>
        </w:rPr>
      </w:pPr>
      <w:r w:rsidRPr="002C523F">
        <w:rPr>
          <w:rFonts w:ascii="Times New Roman" w:hAnsi="Times New Roman" w:cs="Times New Roman"/>
          <w:sz w:val="24"/>
          <w:szCs w:val="24"/>
        </w:rPr>
        <w:t>Centro de Estudios Tecnológicos Industrial y de Servicios N°15</w:t>
      </w:r>
    </w:p>
    <w:p w14:paraId="25DF643E" w14:textId="77777777" w:rsidR="00385C6C" w:rsidRPr="002C523F" w:rsidRDefault="00385C6C" w:rsidP="002C523F">
      <w:pPr>
        <w:spacing w:after="0" w:line="240" w:lineRule="auto"/>
        <w:jc w:val="right"/>
        <w:rPr>
          <w:rFonts w:ascii="Times New Roman" w:hAnsi="Times New Roman" w:cs="Times New Roman"/>
          <w:color w:val="EE0000"/>
          <w:sz w:val="24"/>
          <w:szCs w:val="24"/>
        </w:rPr>
      </w:pPr>
      <w:hyperlink r:id="rId10" w:history="1">
        <w:r w:rsidRPr="002C523F">
          <w:rPr>
            <w:rStyle w:val="Hipervnculo"/>
            <w:rFonts w:ascii="Times New Roman" w:hAnsi="Times New Roman" w:cs="Times New Roman"/>
            <w:color w:val="EE0000"/>
            <w:sz w:val="24"/>
            <w:szCs w:val="24"/>
            <w:u w:val="none"/>
          </w:rPr>
          <w:t>angelica.somarriba.ce15@dgeti.sems.gob.mx</w:t>
        </w:r>
      </w:hyperlink>
    </w:p>
    <w:p w14:paraId="061558D2" w14:textId="77777777" w:rsidR="00385C6C" w:rsidRPr="002C523F" w:rsidRDefault="00385C6C" w:rsidP="002C523F">
      <w:pPr>
        <w:spacing w:after="0" w:line="240" w:lineRule="auto"/>
        <w:jc w:val="right"/>
        <w:rPr>
          <w:rFonts w:ascii="Times New Roman" w:hAnsi="Times New Roman" w:cs="Times New Roman"/>
          <w:sz w:val="24"/>
          <w:szCs w:val="24"/>
        </w:rPr>
      </w:pPr>
      <w:hyperlink r:id="rId11" w:history="1">
        <w:r w:rsidRPr="002C523F">
          <w:rPr>
            <w:rStyle w:val="Hipervnculo"/>
            <w:rFonts w:ascii="Times New Roman" w:hAnsi="Times New Roman" w:cs="Times New Roman"/>
            <w:color w:val="auto"/>
            <w:sz w:val="24"/>
            <w:szCs w:val="24"/>
            <w:u w:val="none"/>
          </w:rPr>
          <w:t>https://orcid.org/0009-0005-1160-2554</w:t>
        </w:r>
      </w:hyperlink>
    </w:p>
    <w:p w14:paraId="2318EB83" w14:textId="77777777" w:rsidR="002C523F" w:rsidRDefault="002C523F" w:rsidP="002C523F">
      <w:pPr>
        <w:spacing w:after="0" w:line="240" w:lineRule="auto"/>
        <w:jc w:val="right"/>
        <w:rPr>
          <w:rFonts w:ascii="Times New Roman" w:hAnsi="Times New Roman" w:cs="Times New Roman"/>
          <w:b/>
          <w:bCs/>
          <w:sz w:val="24"/>
          <w:szCs w:val="24"/>
        </w:rPr>
      </w:pPr>
    </w:p>
    <w:p w14:paraId="7BFD2FE6" w14:textId="492B7449" w:rsidR="00385C6C" w:rsidRPr="002C523F" w:rsidRDefault="00385C6C" w:rsidP="002C523F">
      <w:pPr>
        <w:spacing w:after="0" w:line="240" w:lineRule="auto"/>
        <w:jc w:val="right"/>
        <w:rPr>
          <w:rFonts w:ascii="Times New Roman" w:hAnsi="Times New Roman" w:cs="Times New Roman"/>
          <w:b/>
          <w:bCs/>
          <w:sz w:val="24"/>
          <w:szCs w:val="24"/>
        </w:rPr>
      </w:pPr>
      <w:r w:rsidRPr="002C523F">
        <w:rPr>
          <w:rFonts w:ascii="Times New Roman" w:hAnsi="Times New Roman" w:cs="Times New Roman"/>
          <w:b/>
          <w:bCs/>
          <w:sz w:val="24"/>
          <w:szCs w:val="24"/>
        </w:rPr>
        <w:t>Canek Ramón Regalado Herrera</w:t>
      </w:r>
    </w:p>
    <w:p w14:paraId="3B2392ED" w14:textId="03720B63" w:rsidR="00385C6C" w:rsidRPr="002C523F" w:rsidRDefault="00385C6C" w:rsidP="002C523F">
      <w:pPr>
        <w:spacing w:after="0" w:line="240" w:lineRule="auto"/>
        <w:jc w:val="right"/>
        <w:rPr>
          <w:rFonts w:ascii="Times New Roman" w:hAnsi="Times New Roman" w:cs="Times New Roman"/>
          <w:sz w:val="24"/>
          <w:szCs w:val="24"/>
        </w:rPr>
      </w:pPr>
      <w:r w:rsidRPr="002C523F">
        <w:rPr>
          <w:rFonts w:ascii="Times New Roman" w:hAnsi="Times New Roman" w:cs="Times New Roman"/>
          <w:sz w:val="24"/>
          <w:szCs w:val="24"/>
        </w:rPr>
        <w:t>Centro de Estudios Tecnológicos Industrial y de Servicios N°15</w:t>
      </w:r>
    </w:p>
    <w:p w14:paraId="5EC8580D" w14:textId="77777777" w:rsidR="00385C6C" w:rsidRPr="002C523F" w:rsidRDefault="00385C6C" w:rsidP="002C523F">
      <w:pPr>
        <w:spacing w:after="0" w:line="240" w:lineRule="auto"/>
        <w:jc w:val="right"/>
        <w:rPr>
          <w:rFonts w:ascii="Times New Roman" w:hAnsi="Times New Roman" w:cs="Times New Roman"/>
          <w:color w:val="EE0000"/>
          <w:sz w:val="24"/>
          <w:szCs w:val="24"/>
        </w:rPr>
      </w:pPr>
      <w:hyperlink r:id="rId12" w:history="1">
        <w:r w:rsidRPr="002C523F">
          <w:rPr>
            <w:rStyle w:val="Hipervnculo"/>
            <w:rFonts w:ascii="Times New Roman" w:hAnsi="Times New Roman" w:cs="Times New Roman"/>
            <w:color w:val="EE0000"/>
            <w:sz w:val="24"/>
            <w:szCs w:val="24"/>
            <w:u w:val="none"/>
          </w:rPr>
          <w:t>canekramon.regalado.ce15@dgeti.sems.gob.mx</w:t>
        </w:r>
      </w:hyperlink>
    </w:p>
    <w:p w14:paraId="5CB02D44" w14:textId="1E42309F" w:rsidR="00385C6C" w:rsidRPr="002C523F" w:rsidRDefault="00671775" w:rsidP="002C523F">
      <w:pPr>
        <w:spacing w:after="0" w:line="240" w:lineRule="auto"/>
        <w:jc w:val="right"/>
        <w:rPr>
          <w:rFonts w:ascii="Times New Roman" w:hAnsi="Times New Roman" w:cs="Times New Roman"/>
          <w:sz w:val="24"/>
          <w:szCs w:val="24"/>
        </w:rPr>
      </w:pPr>
      <w:hyperlink r:id="rId13" w:history="1">
        <w:r w:rsidRPr="002C523F">
          <w:rPr>
            <w:rStyle w:val="Hipervnculo"/>
            <w:rFonts w:ascii="Times New Roman" w:hAnsi="Times New Roman" w:cs="Times New Roman"/>
            <w:color w:val="auto"/>
            <w:sz w:val="24"/>
            <w:szCs w:val="24"/>
            <w:u w:val="none"/>
          </w:rPr>
          <w:t>https://orcid.org/0009-0005-5667-0104</w:t>
        </w:r>
      </w:hyperlink>
    </w:p>
    <w:p w14:paraId="292940E6" w14:textId="77777777" w:rsidR="002C523F" w:rsidRDefault="002C523F" w:rsidP="001308EA">
      <w:pPr>
        <w:spacing w:line="240" w:lineRule="auto"/>
        <w:jc w:val="both"/>
        <w:rPr>
          <w:rFonts w:ascii="Times New Roman" w:hAnsi="Times New Roman" w:cs="Times New Roman"/>
          <w:b/>
          <w:bCs/>
          <w:sz w:val="24"/>
          <w:szCs w:val="24"/>
        </w:rPr>
      </w:pPr>
    </w:p>
    <w:p w14:paraId="1C4BB578" w14:textId="190D2AA2" w:rsidR="0053215C" w:rsidRPr="002C523F" w:rsidRDefault="0053215C" w:rsidP="001308EA">
      <w:pPr>
        <w:spacing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Resumen</w:t>
      </w:r>
    </w:p>
    <w:p w14:paraId="239B1773" w14:textId="12DBBFAB" w:rsidR="00385C6C" w:rsidRPr="002C523F" w:rsidRDefault="00364226"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En el mundo actual</w:t>
      </w:r>
      <w:r w:rsidR="007B07C9" w:rsidRPr="002C523F">
        <w:rPr>
          <w:rFonts w:ascii="Times New Roman" w:hAnsi="Times New Roman" w:cs="Times New Roman"/>
          <w:sz w:val="24"/>
          <w:szCs w:val="24"/>
        </w:rPr>
        <w:t>,</w:t>
      </w:r>
      <w:r w:rsidRPr="002C523F">
        <w:rPr>
          <w:rFonts w:ascii="Times New Roman" w:hAnsi="Times New Roman" w:cs="Times New Roman"/>
          <w:sz w:val="24"/>
          <w:szCs w:val="24"/>
        </w:rPr>
        <w:t xml:space="preserve"> los jóvenes se han visto inmersos en</w:t>
      </w:r>
      <w:r w:rsidR="00001E32" w:rsidRPr="002C523F">
        <w:rPr>
          <w:rFonts w:ascii="Times New Roman" w:hAnsi="Times New Roman" w:cs="Times New Roman"/>
          <w:sz w:val="24"/>
          <w:szCs w:val="24"/>
        </w:rPr>
        <w:t xml:space="preserve"> </w:t>
      </w:r>
      <w:r w:rsidRPr="002C523F">
        <w:rPr>
          <w:rFonts w:ascii="Times New Roman" w:hAnsi="Times New Roman" w:cs="Times New Roman"/>
          <w:sz w:val="24"/>
          <w:szCs w:val="24"/>
        </w:rPr>
        <w:t xml:space="preserve">los cambios tecnológicos </w:t>
      </w:r>
      <w:r w:rsidR="00001E32" w:rsidRPr="002C523F">
        <w:rPr>
          <w:rFonts w:ascii="Times New Roman" w:hAnsi="Times New Roman" w:cs="Times New Roman"/>
          <w:sz w:val="24"/>
          <w:szCs w:val="24"/>
        </w:rPr>
        <w:t>impulsados</w:t>
      </w:r>
      <w:r w:rsidR="00785BD1" w:rsidRPr="002C523F">
        <w:rPr>
          <w:rFonts w:ascii="Times New Roman" w:hAnsi="Times New Roman" w:cs="Times New Roman"/>
          <w:sz w:val="24"/>
          <w:szCs w:val="24"/>
        </w:rPr>
        <w:t xml:space="preserve"> con el fin de difundir información, el uso de la IA y las influencias culturales extranjeras que han alcanzado a nuestro país; en el sector educativo estas transformaciones pueden afectar ya sea de manera positiva o negativa</w:t>
      </w:r>
      <w:r w:rsidR="0093193D" w:rsidRPr="002C523F">
        <w:rPr>
          <w:rFonts w:ascii="Times New Roman" w:hAnsi="Times New Roman" w:cs="Times New Roman"/>
          <w:sz w:val="24"/>
          <w:szCs w:val="24"/>
        </w:rPr>
        <w:t xml:space="preserve"> </w:t>
      </w:r>
      <w:r w:rsidR="00785BD1" w:rsidRPr="002C523F">
        <w:rPr>
          <w:rFonts w:ascii="Times New Roman" w:hAnsi="Times New Roman" w:cs="Times New Roman"/>
          <w:sz w:val="24"/>
          <w:szCs w:val="24"/>
        </w:rPr>
        <w:t>el proceso de enseñanza-aprendizaje de los estudiantes</w:t>
      </w:r>
      <w:r w:rsidR="00442816" w:rsidRPr="002C523F">
        <w:rPr>
          <w:rFonts w:ascii="Times New Roman" w:hAnsi="Times New Roman" w:cs="Times New Roman"/>
          <w:sz w:val="24"/>
          <w:szCs w:val="24"/>
        </w:rPr>
        <w:t>,</w:t>
      </w:r>
      <w:r w:rsidR="00785BD1" w:rsidRPr="002C523F">
        <w:rPr>
          <w:rFonts w:ascii="Times New Roman" w:hAnsi="Times New Roman" w:cs="Times New Roman"/>
          <w:sz w:val="24"/>
          <w:szCs w:val="24"/>
        </w:rPr>
        <w:t xml:space="preserve"> por lo que </w:t>
      </w:r>
      <w:r w:rsidR="007B693E" w:rsidRPr="002C523F">
        <w:rPr>
          <w:rFonts w:ascii="Times New Roman" w:hAnsi="Times New Roman" w:cs="Times New Roman"/>
          <w:sz w:val="24"/>
          <w:szCs w:val="24"/>
        </w:rPr>
        <w:t xml:space="preserve">estudiar </w:t>
      </w:r>
      <w:r w:rsidR="00785BD1" w:rsidRPr="002C523F">
        <w:rPr>
          <w:rFonts w:ascii="Times New Roman" w:hAnsi="Times New Roman" w:cs="Times New Roman"/>
          <w:sz w:val="24"/>
          <w:szCs w:val="24"/>
        </w:rPr>
        <w:t xml:space="preserve">la influencia </w:t>
      </w:r>
      <w:r w:rsidR="003F01FA" w:rsidRPr="002C523F">
        <w:rPr>
          <w:rFonts w:ascii="Times New Roman" w:hAnsi="Times New Roman" w:cs="Times New Roman"/>
          <w:sz w:val="24"/>
          <w:szCs w:val="24"/>
        </w:rPr>
        <w:t xml:space="preserve">que conlleva </w:t>
      </w:r>
      <w:r w:rsidR="007B693E" w:rsidRPr="002C523F">
        <w:rPr>
          <w:rFonts w:ascii="Times New Roman" w:hAnsi="Times New Roman" w:cs="Times New Roman"/>
          <w:sz w:val="24"/>
          <w:szCs w:val="24"/>
        </w:rPr>
        <w:t>el uso de las</w:t>
      </w:r>
      <w:r w:rsidR="00785BD1" w:rsidRPr="002C523F">
        <w:rPr>
          <w:rFonts w:ascii="Times New Roman" w:hAnsi="Times New Roman" w:cs="Times New Roman"/>
          <w:sz w:val="24"/>
          <w:szCs w:val="24"/>
        </w:rPr>
        <w:t xml:space="preserve"> tecnologías de la información y la comunicación</w:t>
      </w:r>
      <w:r w:rsidR="00894AA7" w:rsidRPr="002C523F">
        <w:rPr>
          <w:rFonts w:ascii="Times New Roman" w:hAnsi="Times New Roman" w:cs="Times New Roman"/>
          <w:sz w:val="24"/>
          <w:szCs w:val="24"/>
        </w:rPr>
        <w:t xml:space="preserve"> promueve la toma de</w:t>
      </w:r>
      <w:r w:rsidR="009B6326" w:rsidRPr="002C523F">
        <w:rPr>
          <w:rFonts w:ascii="Times New Roman" w:hAnsi="Times New Roman" w:cs="Times New Roman"/>
          <w:sz w:val="24"/>
          <w:szCs w:val="24"/>
        </w:rPr>
        <w:t xml:space="preserve"> </w:t>
      </w:r>
      <w:r w:rsidR="0093193D" w:rsidRPr="002C523F">
        <w:rPr>
          <w:rFonts w:ascii="Times New Roman" w:hAnsi="Times New Roman" w:cs="Times New Roman"/>
          <w:sz w:val="24"/>
          <w:szCs w:val="24"/>
        </w:rPr>
        <w:t>acciones</w:t>
      </w:r>
      <w:r w:rsidR="009B6326" w:rsidRPr="002C523F">
        <w:rPr>
          <w:rFonts w:ascii="Times New Roman" w:hAnsi="Times New Roman" w:cs="Times New Roman"/>
          <w:sz w:val="24"/>
          <w:szCs w:val="24"/>
        </w:rPr>
        <w:t xml:space="preserve"> y </w:t>
      </w:r>
      <w:r w:rsidR="00894AA7" w:rsidRPr="002C523F">
        <w:rPr>
          <w:rFonts w:ascii="Times New Roman" w:hAnsi="Times New Roman" w:cs="Times New Roman"/>
          <w:sz w:val="24"/>
          <w:szCs w:val="24"/>
        </w:rPr>
        <w:t xml:space="preserve">así </w:t>
      </w:r>
      <w:r w:rsidR="009B6326" w:rsidRPr="002C523F">
        <w:rPr>
          <w:rFonts w:ascii="Times New Roman" w:hAnsi="Times New Roman" w:cs="Times New Roman"/>
          <w:sz w:val="24"/>
          <w:szCs w:val="24"/>
        </w:rPr>
        <w:t>encontrar los momentos clave en que se debe intervenir para encaminar adecuadamente su formación académica.</w:t>
      </w:r>
    </w:p>
    <w:p w14:paraId="0D73ED1F" w14:textId="4D88259C" w:rsidR="00671775" w:rsidRPr="002C523F" w:rsidRDefault="0053215C" w:rsidP="001308EA">
      <w:pPr>
        <w:spacing w:line="240" w:lineRule="auto"/>
        <w:jc w:val="both"/>
        <w:rPr>
          <w:rFonts w:ascii="Times New Roman" w:hAnsi="Times New Roman" w:cs="Times New Roman"/>
          <w:sz w:val="24"/>
          <w:szCs w:val="24"/>
        </w:rPr>
      </w:pPr>
      <w:r w:rsidRPr="002C523F">
        <w:rPr>
          <w:rFonts w:ascii="Times New Roman" w:hAnsi="Times New Roman" w:cs="Times New Roman"/>
          <w:b/>
          <w:bCs/>
          <w:sz w:val="24"/>
          <w:szCs w:val="24"/>
        </w:rPr>
        <w:t>Palabras clave</w:t>
      </w:r>
      <w:r w:rsidR="002C523F">
        <w:rPr>
          <w:rFonts w:ascii="Times New Roman" w:hAnsi="Times New Roman" w:cs="Times New Roman"/>
          <w:b/>
          <w:bCs/>
          <w:sz w:val="24"/>
          <w:szCs w:val="24"/>
        </w:rPr>
        <w:t xml:space="preserve">: </w:t>
      </w:r>
      <w:r w:rsidR="008B1AF4" w:rsidRPr="002C523F">
        <w:rPr>
          <w:rFonts w:ascii="Times New Roman" w:hAnsi="Times New Roman" w:cs="Times New Roman"/>
          <w:sz w:val="24"/>
          <w:szCs w:val="24"/>
        </w:rPr>
        <w:t>globalización</w:t>
      </w:r>
      <w:r w:rsidR="007451FA" w:rsidRPr="002C523F">
        <w:rPr>
          <w:rFonts w:ascii="Times New Roman" w:hAnsi="Times New Roman" w:cs="Times New Roman"/>
          <w:sz w:val="24"/>
          <w:szCs w:val="24"/>
        </w:rPr>
        <w:t xml:space="preserve">, </w:t>
      </w:r>
      <w:r w:rsidR="008E7D57" w:rsidRPr="002C523F">
        <w:rPr>
          <w:rFonts w:ascii="Times New Roman" w:hAnsi="Times New Roman" w:cs="Times New Roman"/>
          <w:sz w:val="24"/>
          <w:szCs w:val="24"/>
        </w:rPr>
        <w:t xml:space="preserve">aprendizaje, enseñanza, </w:t>
      </w:r>
      <w:r w:rsidR="00DD0C5C" w:rsidRPr="002C523F">
        <w:rPr>
          <w:rFonts w:ascii="Times New Roman" w:hAnsi="Times New Roman" w:cs="Times New Roman"/>
          <w:sz w:val="24"/>
          <w:szCs w:val="24"/>
        </w:rPr>
        <w:t xml:space="preserve">influencia, </w:t>
      </w:r>
      <w:r w:rsidR="008E7D57" w:rsidRPr="002C523F">
        <w:rPr>
          <w:rFonts w:ascii="Times New Roman" w:hAnsi="Times New Roman" w:cs="Times New Roman"/>
          <w:sz w:val="24"/>
          <w:szCs w:val="24"/>
        </w:rPr>
        <w:t>tecnología.</w:t>
      </w:r>
    </w:p>
    <w:p w14:paraId="2440F3E7" w14:textId="77777777" w:rsidR="0053215C" w:rsidRPr="002C523F" w:rsidRDefault="0053215C" w:rsidP="001308EA">
      <w:pPr>
        <w:spacing w:line="240" w:lineRule="auto"/>
        <w:jc w:val="both"/>
        <w:rPr>
          <w:rFonts w:ascii="Times New Roman" w:hAnsi="Times New Roman" w:cs="Times New Roman"/>
          <w:b/>
          <w:bCs/>
          <w:sz w:val="24"/>
          <w:szCs w:val="24"/>
          <w:lang w:val="en-US"/>
        </w:rPr>
      </w:pPr>
      <w:r w:rsidRPr="002C523F">
        <w:rPr>
          <w:rFonts w:ascii="Times New Roman" w:hAnsi="Times New Roman" w:cs="Times New Roman"/>
          <w:b/>
          <w:bCs/>
          <w:sz w:val="24"/>
          <w:szCs w:val="24"/>
          <w:lang w:val="en-US"/>
        </w:rPr>
        <w:t>Abstract</w:t>
      </w:r>
    </w:p>
    <w:p w14:paraId="475EEC2D" w14:textId="0D3D849F" w:rsidR="0093193D" w:rsidRPr="002C523F" w:rsidRDefault="0093193D" w:rsidP="001308EA">
      <w:pPr>
        <w:spacing w:line="240" w:lineRule="auto"/>
        <w:jc w:val="both"/>
        <w:rPr>
          <w:rFonts w:ascii="Times New Roman" w:hAnsi="Times New Roman" w:cs="Times New Roman"/>
          <w:sz w:val="24"/>
          <w:szCs w:val="24"/>
          <w:lang w:val="en-US"/>
        </w:rPr>
      </w:pPr>
      <w:r w:rsidRPr="002C523F">
        <w:rPr>
          <w:rFonts w:ascii="Times New Roman" w:hAnsi="Times New Roman" w:cs="Times New Roman"/>
          <w:sz w:val="24"/>
          <w:szCs w:val="24"/>
          <w:lang w:val="en-US"/>
        </w:rPr>
        <w:t xml:space="preserve">Nowadays young people have become immersed in technological changes that were promoted to spread information, the use of AI, and foreign cultural influences that have reached our country; in the education sector, all these transformations can affect the teaching-learning process of students either positively or negatively. </w:t>
      </w:r>
      <w:r w:rsidR="003D0CD0" w:rsidRPr="002C523F">
        <w:rPr>
          <w:rFonts w:ascii="Times New Roman" w:hAnsi="Times New Roman" w:cs="Times New Roman"/>
          <w:sz w:val="24"/>
          <w:szCs w:val="24"/>
          <w:lang w:val="en-US"/>
        </w:rPr>
        <w:t>Therefore, studying the influence of information and communication technologies promotes action and helps identify key moments where intervention is needed to properly guide academic training.</w:t>
      </w:r>
    </w:p>
    <w:p w14:paraId="4DB82534" w14:textId="4D73F5F2" w:rsidR="0053215C" w:rsidRPr="002C523F" w:rsidRDefault="0053215C" w:rsidP="001308EA">
      <w:pPr>
        <w:spacing w:line="240" w:lineRule="auto"/>
        <w:jc w:val="both"/>
        <w:rPr>
          <w:rFonts w:ascii="Times New Roman" w:hAnsi="Times New Roman" w:cs="Times New Roman"/>
          <w:sz w:val="24"/>
          <w:szCs w:val="24"/>
          <w:lang w:val="en-US"/>
        </w:rPr>
      </w:pPr>
      <w:r w:rsidRPr="002C523F">
        <w:rPr>
          <w:rFonts w:ascii="Times New Roman" w:hAnsi="Times New Roman" w:cs="Times New Roman"/>
          <w:b/>
          <w:bCs/>
          <w:sz w:val="24"/>
          <w:szCs w:val="24"/>
          <w:lang w:val="en-US"/>
        </w:rPr>
        <w:t>Keywords</w:t>
      </w:r>
      <w:r w:rsidR="002C523F">
        <w:rPr>
          <w:rFonts w:ascii="Times New Roman" w:hAnsi="Times New Roman" w:cs="Times New Roman"/>
          <w:b/>
          <w:bCs/>
          <w:sz w:val="24"/>
          <w:szCs w:val="24"/>
          <w:lang w:val="en-US"/>
        </w:rPr>
        <w:t xml:space="preserve">: </w:t>
      </w:r>
      <w:r w:rsidR="009F4675" w:rsidRPr="002C523F">
        <w:rPr>
          <w:rFonts w:ascii="Times New Roman" w:hAnsi="Times New Roman" w:cs="Times New Roman"/>
          <w:sz w:val="24"/>
          <w:szCs w:val="24"/>
          <w:lang w:val="en-US"/>
        </w:rPr>
        <w:t>globalization</w:t>
      </w:r>
      <w:r w:rsidR="000E64F7" w:rsidRPr="002C523F">
        <w:rPr>
          <w:rFonts w:ascii="Times New Roman" w:hAnsi="Times New Roman" w:cs="Times New Roman"/>
          <w:sz w:val="24"/>
          <w:szCs w:val="24"/>
          <w:lang w:val="en-US"/>
        </w:rPr>
        <w:t>, influence, learning, teaching, technology.</w:t>
      </w:r>
    </w:p>
    <w:p w14:paraId="69D57F2E" w14:textId="77777777" w:rsidR="00CF641B" w:rsidRDefault="00CF641B" w:rsidP="001308EA">
      <w:pPr>
        <w:spacing w:line="240" w:lineRule="auto"/>
        <w:jc w:val="center"/>
        <w:rPr>
          <w:rFonts w:ascii="Times New Roman" w:hAnsi="Times New Roman" w:cs="Times New Roman"/>
          <w:b/>
          <w:bCs/>
          <w:sz w:val="24"/>
          <w:szCs w:val="24"/>
          <w:lang w:val="en-US"/>
        </w:rPr>
      </w:pPr>
    </w:p>
    <w:p w14:paraId="7D7DC0CF" w14:textId="77777777" w:rsidR="002C523F" w:rsidRPr="002C523F" w:rsidRDefault="002C523F" w:rsidP="001308EA">
      <w:pPr>
        <w:spacing w:line="240" w:lineRule="auto"/>
        <w:jc w:val="center"/>
        <w:rPr>
          <w:rFonts w:ascii="Times New Roman" w:hAnsi="Times New Roman" w:cs="Times New Roman"/>
          <w:b/>
          <w:bCs/>
          <w:sz w:val="24"/>
          <w:szCs w:val="24"/>
          <w:lang w:val="en-US"/>
        </w:rPr>
      </w:pPr>
    </w:p>
    <w:p w14:paraId="1D5C36A8" w14:textId="2A17B05C" w:rsidR="000E64F7" w:rsidRPr="002C523F" w:rsidRDefault="00C879F5"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t>Introducción</w:t>
      </w:r>
    </w:p>
    <w:p w14:paraId="1222D9F7" w14:textId="4D641F7E" w:rsidR="0053215C" w:rsidRPr="002C523F" w:rsidRDefault="000A6BFF"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El panorama contemporáneo guía a las personas a adaptarse a los cambios tecnológicos que ocurren de manera constante</w:t>
      </w:r>
      <w:r w:rsidR="00681D03" w:rsidRPr="002C523F">
        <w:rPr>
          <w:rFonts w:ascii="Times New Roman" w:hAnsi="Times New Roman" w:cs="Times New Roman"/>
          <w:sz w:val="24"/>
          <w:szCs w:val="24"/>
        </w:rPr>
        <w:t>, esto involucra diversas actividades de la vida diaria y la globalización es la principal causante de las transformaciones que van surgiendo en nuestro entorno. Según Touraine (199</w:t>
      </w:r>
      <w:r w:rsidR="0008679F" w:rsidRPr="002C523F">
        <w:rPr>
          <w:rFonts w:ascii="Times New Roman" w:hAnsi="Times New Roman" w:cs="Times New Roman"/>
          <w:sz w:val="24"/>
          <w:szCs w:val="24"/>
        </w:rPr>
        <w:t>5</w:t>
      </w:r>
      <w:r w:rsidR="00681D03" w:rsidRPr="002C523F">
        <w:rPr>
          <w:rFonts w:ascii="Times New Roman" w:hAnsi="Times New Roman" w:cs="Times New Roman"/>
          <w:sz w:val="24"/>
          <w:szCs w:val="24"/>
        </w:rPr>
        <w:t>)</w:t>
      </w:r>
      <w:r w:rsidR="00746C8B" w:rsidRPr="002C523F">
        <w:rPr>
          <w:rFonts w:ascii="Times New Roman" w:hAnsi="Times New Roman" w:cs="Times New Roman"/>
          <w:sz w:val="24"/>
          <w:szCs w:val="24"/>
        </w:rPr>
        <w:t>,</w:t>
      </w:r>
      <w:r w:rsidR="00681D03" w:rsidRPr="002C523F">
        <w:rPr>
          <w:rFonts w:ascii="Times New Roman" w:hAnsi="Times New Roman" w:cs="Times New Roman"/>
          <w:sz w:val="24"/>
          <w:szCs w:val="24"/>
        </w:rPr>
        <w:t xml:space="preserve"> el contexto moderno es un campo de fuerzas establecido por la razón y las instituciones: la industrialización, la democratización y la formación de estados nacionales a través de incursiones tecnológicas. </w:t>
      </w:r>
    </w:p>
    <w:p w14:paraId="7C446DFB" w14:textId="574AEDFC" w:rsidR="00F93781" w:rsidRPr="002C523F" w:rsidRDefault="00BF40E6"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La globalización </w:t>
      </w:r>
      <w:r w:rsidR="00F93781" w:rsidRPr="002C523F">
        <w:rPr>
          <w:rFonts w:ascii="Times New Roman" w:hAnsi="Times New Roman" w:cs="Times New Roman"/>
          <w:sz w:val="24"/>
          <w:szCs w:val="24"/>
        </w:rPr>
        <w:t xml:space="preserve">tiene una </w:t>
      </w:r>
      <w:r w:rsidR="006E4841" w:rsidRPr="002C523F">
        <w:rPr>
          <w:rFonts w:ascii="Times New Roman" w:hAnsi="Times New Roman" w:cs="Times New Roman"/>
          <w:sz w:val="24"/>
          <w:szCs w:val="24"/>
        </w:rPr>
        <w:t>incidencia</w:t>
      </w:r>
      <w:r w:rsidR="00F93781" w:rsidRPr="002C523F">
        <w:rPr>
          <w:rFonts w:ascii="Times New Roman" w:hAnsi="Times New Roman" w:cs="Times New Roman"/>
          <w:sz w:val="24"/>
          <w:szCs w:val="24"/>
        </w:rPr>
        <w:t xml:space="preserve"> en el sector educativo ya que los estudiantes se ven influenciados por culturas extranjeras</w:t>
      </w:r>
      <w:r w:rsidR="00AC759D" w:rsidRPr="002C523F">
        <w:rPr>
          <w:rFonts w:ascii="Times New Roman" w:hAnsi="Times New Roman" w:cs="Times New Roman"/>
          <w:sz w:val="24"/>
          <w:szCs w:val="24"/>
        </w:rPr>
        <w:t xml:space="preserve">, </w:t>
      </w:r>
      <w:r w:rsidR="00F93781" w:rsidRPr="002C523F">
        <w:rPr>
          <w:rFonts w:ascii="Times New Roman" w:hAnsi="Times New Roman" w:cs="Times New Roman"/>
          <w:sz w:val="24"/>
          <w:szCs w:val="24"/>
        </w:rPr>
        <w:t xml:space="preserve">modismos y </w:t>
      </w:r>
      <w:r w:rsidR="00307A5B" w:rsidRPr="002C523F">
        <w:rPr>
          <w:rFonts w:ascii="Times New Roman" w:hAnsi="Times New Roman" w:cs="Times New Roman"/>
          <w:sz w:val="24"/>
          <w:szCs w:val="24"/>
        </w:rPr>
        <w:t>prácticas</w:t>
      </w:r>
      <w:r w:rsidR="00F93781" w:rsidRPr="002C523F">
        <w:rPr>
          <w:rFonts w:ascii="Times New Roman" w:hAnsi="Times New Roman" w:cs="Times New Roman"/>
          <w:sz w:val="24"/>
          <w:szCs w:val="24"/>
        </w:rPr>
        <w:t xml:space="preserve"> que </w:t>
      </w:r>
      <w:r w:rsidR="006E4841" w:rsidRPr="002C523F">
        <w:rPr>
          <w:rFonts w:ascii="Times New Roman" w:hAnsi="Times New Roman" w:cs="Times New Roman"/>
          <w:sz w:val="24"/>
          <w:szCs w:val="24"/>
        </w:rPr>
        <w:t>repercuten</w:t>
      </w:r>
      <w:r w:rsidR="00F93781" w:rsidRPr="002C523F">
        <w:rPr>
          <w:rFonts w:ascii="Times New Roman" w:hAnsi="Times New Roman" w:cs="Times New Roman"/>
          <w:sz w:val="24"/>
          <w:szCs w:val="24"/>
        </w:rPr>
        <w:t xml:space="preserve"> en su desempeño escolar, a su vez se fían demasiado de la tecnología y recientemente de la inteligencia artificial para desarrollar tareas y actividades de seguimiento en el aula. </w:t>
      </w:r>
    </w:p>
    <w:p w14:paraId="6AE30F13" w14:textId="3BB5ADAE" w:rsidR="0043169D" w:rsidRPr="002C523F" w:rsidRDefault="00F93781"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Educación, economía, política y desarrollo científico-tecnológico son todas dimensiones de la vida social íntimamente entrelazadas. En un mundo interconectado y global, los asuntos educativos requieren miradas holísticas desde perspectivas críticas y fundamentadas en el rigor científico (Mendoza, 2018). </w:t>
      </w:r>
      <w:r w:rsidR="009C2AE6" w:rsidRPr="002C523F">
        <w:rPr>
          <w:rFonts w:ascii="Times New Roman" w:hAnsi="Times New Roman" w:cs="Times New Roman"/>
          <w:sz w:val="24"/>
          <w:szCs w:val="24"/>
        </w:rPr>
        <w:t>P</w:t>
      </w:r>
      <w:r w:rsidRPr="002C523F">
        <w:rPr>
          <w:rFonts w:ascii="Times New Roman" w:hAnsi="Times New Roman" w:cs="Times New Roman"/>
          <w:sz w:val="24"/>
          <w:szCs w:val="24"/>
        </w:rPr>
        <w:t>or lo anterior se considera pertinente estudiar la influencia de diversos factores ligados a la globalización y su impacto en el proceso formativo de los estudiantes, a través de esta investigación se pretende identificar áreas de oportunidad y posibles estrategias para guiar a los alumnos para utilizar las herramientas tecnológicas para fortalecer su proceso de enseñanza-aprendizaje.</w:t>
      </w:r>
    </w:p>
    <w:p w14:paraId="65B5112C" w14:textId="092C763F" w:rsidR="001E3DC7" w:rsidRPr="002C523F" w:rsidRDefault="003F01FA" w:rsidP="001E3DC7">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La evaluación </w:t>
      </w:r>
      <w:r w:rsidR="00B6031C" w:rsidRPr="002C523F">
        <w:rPr>
          <w:rFonts w:ascii="Times New Roman" w:hAnsi="Times New Roman" w:cs="Times New Roman"/>
          <w:sz w:val="24"/>
          <w:szCs w:val="24"/>
        </w:rPr>
        <w:t>formativa</w:t>
      </w:r>
      <w:r w:rsidRPr="002C523F">
        <w:rPr>
          <w:rFonts w:ascii="Times New Roman" w:hAnsi="Times New Roman" w:cs="Times New Roman"/>
          <w:sz w:val="24"/>
          <w:szCs w:val="24"/>
        </w:rPr>
        <w:t xml:space="preserve"> cumple un papel fundamental como mecanismo para monitorear y orientar el proceso de aprendizaje, constituyéndose en un componente esencial de la práctica docente.</w:t>
      </w:r>
    </w:p>
    <w:p w14:paraId="68DC7B58" w14:textId="2FB94978" w:rsidR="00D03552" w:rsidRPr="002C523F" w:rsidRDefault="00D03552" w:rsidP="001E3DC7">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Conforme a Moncayo et al. (2023), la aplicación de las tecnologías de la información y la comunicación (TIC) para la evaluación formativa ha resultado ser una importante herramienta para mejorar la gestión de actividades realizadas por parte de los alumnos y del docente.</w:t>
      </w:r>
    </w:p>
    <w:p w14:paraId="0B281240" w14:textId="1352AC9F" w:rsidR="003F01FA" w:rsidRPr="002C523F" w:rsidRDefault="003F01FA"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Su finalidad no solo es verificar el logro de los resultados de aprendizaje esperados, sino también brindar a los estudiantes la posibilidad de demostrar sus conocimientos, habilidades y competencias desarrolladas en cada experiencia formativa. Una evaluación bien diseñada contribuye, además, al fortalecimiento del pensamiento crítico, la creatividad y la autonomía del estudiantado (Ndlovu, 2025).</w:t>
      </w:r>
    </w:p>
    <w:p w14:paraId="6AFFAB34" w14:textId="249D955B" w:rsidR="00BE702B" w:rsidRPr="002C523F" w:rsidRDefault="00BE702B"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Las pr</w:t>
      </w:r>
      <w:r w:rsidR="00FD0D68" w:rsidRPr="002C523F">
        <w:rPr>
          <w:rFonts w:ascii="Times New Roman" w:hAnsi="Times New Roman" w:cs="Times New Roman"/>
          <w:sz w:val="24"/>
          <w:szCs w:val="24"/>
        </w:rPr>
        <w:t>á</w:t>
      </w:r>
      <w:r w:rsidRPr="002C523F">
        <w:rPr>
          <w:rFonts w:ascii="Times New Roman" w:hAnsi="Times New Roman" w:cs="Times New Roman"/>
          <w:sz w:val="24"/>
          <w:szCs w:val="24"/>
        </w:rPr>
        <w:t xml:space="preserve">cticas educativas se encuentran en un cambio constante, según Tenorio (2005) las características de la organización escolar, la cultura escolar que impera en el centro escolar, la formación inicial y el perfeccionamiento docente recibido, principalmente en torno a la diversidad y concepciones del aprendizaje, que se traducen en una determinada práctica pedagógica. </w:t>
      </w:r>
    </w:p>
    <w:p w14:paraId="2F0985DB" w14:textId="60B06C6F" w:rsidR="00BE702B" w:rsidRPr="002C523F" w:rsidRDefault="00BE702B"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Por ello</w:t>
      </w:r>
      <w:r w:rsidR="00442816" w:rsidRPr="002C523F">
        <w:rPr>
          <w:rFonts w:ascii="Times New Roman" w:hAnsi="Times New Roman" w:cs="Times New Roman"/>
          <w:sz w:val="24"/>
          <w:szCs w:val="24"/>
        </w:rPr>
        <w:t>,</w:t>
      </w:r>
      <w:r w:rsidRPr="002C523F">
        <w:rPr>
          <w:rFonts w:ascii="Times New Roman" w:hAnsi="Times New Roman" w:cs="Times New Roman"/>
          <w:sz w:val="24"/>
          <w:szCs w:val="24"/>
        </w:rPr>
        <w:t xml:space="preserve"> es de suma </w:t>
      </w:r>
      <w:r w:rsidR="00037C49" w:rsidRPr="002C523F">
        <w:rPr>
          <w:rFonts w:ascii="Times New Roman" w:hAnsi="Times New Roman" w:cs="Times New Roman"/>
          <w:sz w:val="24"/>
          <w:szCs w:val="24"/>
        </w:rPr>
        <w:t>relevancia</w:t>
      </w:r>
      <w:r w:rsidRPr="002C523F">
        <w:rPr>
          <w:rFonts w:ascii="Times New Roman" w:hAnsi="Times New Roman" w:cs="Times New Roman"/>
          <w:sz w:val="24"/>
          <w:szCs w:val="24"/>
        </w:rPr>
        <w:t xml:space="preserve"> considerar el contexto e</w:t>
      </w:r>
      <w:r w:rsidR="00CE489A" w:rsidRPr="002C523F">
        <w:rPr>
          <w:rFonts w:ascii="Times New Roman" w:hAnsi="Times New Roman" w:cs="Times New Roman"/>
          <w:sz w:val="24"/>
          <w:szCs w:val="24"/>
        </w:rPr>
        <w:t>ducativo</w:t>
      </w:r>
      <w:r w:rsidRPr="002C523F">
        <w:rPr>
          <w:rFonts w:ascii="Times New Roman" w:hAnsi="Times New Roman" w:cs="Times New Roman"/>
          <w:sz w:val="24"/>
          <w:szCs w:val="24"/>
        </w:rPr>
        <w:t xml:space="preserve"> y las influencias que </w:t>
      </w:r>
      <w:r w:rsidR="00CE489A" w:rsidRPr="002C523F">
        <w:rPr>
          <w:rFonts w:ascii="Times New Roman" w:hAnsi="Times New Roman" w:cs="Times New Roman"/>
          <w:sz w:val="24"/>
          <w:szCs w:val="24"/>
        </w:rPr>
        <w:t xml:space="preserve">predominan </w:t>
      </w:r>
      <w:r w:rsidRPr="002C523F">
        <w:rPr>
          <w:rFonts w:ascii="Times New Roman" w:hAnsi="Times New Roman" w:cs="Times New Roman"/>
          <w:sz w:val="24"/>
          <w:szCs w:val="24"/>
        </w:rPr>
        <w:t>en la cultura escol</w:t>
      </w:r>
      <w:r w:rsidR="00CE489A" w:rsidRPr="002C523F">
        <w:rPr>
          <w:rFonts w:ascii="Times New Roman" w:hAnsi="Times New Roman" w:cs="Times New Roman"/>
          <w:sz w:val="24"/>
          <w:szCs w:val="24"/>
        </w:rPr>
        <w:t>ar para poder interpretar c</w:t>
      </w:r>
      <w:r w:rsidR="00512288" w:rsidRPr="002C523F">
        <w:rPr>
          <w:rFonts w:ascii="Times New Roman" w:hAnsi="Times New Roman" w:cs="Times New Roman"/>
          <w:sz w:val="24"/>
          <w:szCs w:val="24"/>
        </w:rPr>
        <w:t>ó</w:t>
      </w:r>
      <w:r w:rsidR="00CE489A" w:rsidRPr="002C523F">
        <w:rPr>
          <w:rFonts w:ascii="Times New Roman" w:hAnsi="Times New Roman" w:cs="Times New Roman"/>
          <w:sz w:val="24"/>
          <w:szCs w:val="24"/>
        </w:rPr>
        <w:t>mo influyen en el proceso formativo de los alumnos en educación media superior y posteriormente encaminarlos hacia un uso racional y con propósitos de aprendizaje en el salón de clases.</w:t>
      </w:r>
    </w:p>
    <w:p w14:paraId="5EAD6C4E" w14:textId="7E6B04FF" w:rsidR="00307A5B" w:rsidRPr="002C523F" w:rsidRDefault="00307A5B"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t>Metodología</w:t>
      </w:r>
    </w:p>
    <w:p w14:paraId="4B39FE84" w14:textId="3DB6677D" w:rsidR="007D0808" w:rsidRPr="002C523F" w:rsidRDefault="00E7486B"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El presente estudio se </w:t>
      </w:r>
      <w:r w:rsidR="005C1F3E" w:rsidRPr="002C523F">
        <w:rPr>
          <w:rFonts w:ascii="Times New Roman" w:hAnsi="Times New Roman" w:cs="Times New Roman"/>
          <w:sz w:val="24"/>
          <w:szCs w:val="24"/>
        </w:rPr>
        <w:t>centró</w:t>
      </w:r>
      <w:r w:rsidRPr="002C523F">
        <w:rPr>
          <w:rFonts w:ascii="Times New Roman" w:hAnsi="Times New Roman" w:cs="Times New Roman"/>
          <w:sz w:val="24"/>
          <w:szCs w:val="24"/>
        </w:rPr>
        <w:t xml:space="preserve"> en una muestra de estudiantes de educación media superior</w:t>
      </w:r>
      <w:r w:rsidR="003F623C" w:rsidRPr="002C523F">
        <w:rPr>
          <w:rFonts w:ascii="Times New Roman" w:hAnsi="Times New Roman" w:cs="Times New Roman"/>
          <w:sz w:val="24"/>
          <w:szCs w:val="24"/>
        </w:rPr>
        <w:t xml:space="preserve"> con el propósito de realizar un </w:t>
      </w:r>
      <w:r w:rsidR="00114B19" w:rsidRPr="002C523F">
        <w:rPr>
          <w:rFonts w:ascii="Times New Roman" w:hAnsi="Times New Roman" w:cs="Times New Roman"/>
          <w:sz w:val="24"/>
          <w:szCs w:val="24"/>
        </w:rPr>
        <w:t>estudio</w:t>
      </w:r>
      <w:r w:rsidR="003F623C" w:rsidRPr="002C523F">
        <w:rPr>
          <w:rFonts w:ascii="Times New Roman" w:hAnsi="Times New Roman" w:cs="Times New Roman"/>
          <w:sz w:val="24"/>
          <w:szCs w:val="24"/>
        </w:rPr>
        <w:t xml:space="preserve"> cuantitativo para determinar en </w:t>
      </w:r>
      <w:r w:rsidR="005C1F3E" w:rsidRPr="002C523F">
        <w:rPr>
          <w:rFonts w:ascii="Times New Roman" w:hAnsi="Times New Roman" w:cs="Times New Roman"/>
          <w:sz w:val="24"/>
          <w:szCs w:val="24"/>
        </w:rPr>
        <w:t>qué</w:t>
      </w:r>
      <w:r w:rsidR="003F623C" w:rsidRPr="002C523F">
        <w:rPr>
          <w:rFonts w:ascii="Times New Roman" w:hAnsi="Times New Roman" w:cs="Times New Roman"/>
          <w:sz w:val="24"/>
          <w:szCs w:val="24"/>
        </w:rPr>
        <w:t xml:space="preserve"> enfocan la mayor parte de su tiempo el uso de las TI</w:t>
      </w:r>
      <w:r w:rsidR="00D257E5" w:rsidRPr="002C523F">
        <w:rPr>
          <w:rFonts w:ascii="Times New Roman" w:hAnsi="Times New Roman" w:cs="Times New Roman"/>
          <w:sz w:val="24"/>
          <w:szCs w:val="24"/>
        </w:rPr>
        <w:t>C</w:t>
      </w:r>
      <w:r w:rsidR="003F623C" w:rsidRPr="002C523F">
        <w:rPr>
          <w:rFonts w:ascii="Times New Roman" w:hAnsi="Times New Roman" w:cs="Times New Roman"/>
          <w:sz w:val="24"/>
          <w:szCs w:val="24"/>
        </w:rPr>
        <w:t xml:space="preserve"> complementado con observación y notas cualitativas de </w:t>
      </w:r>
      <w:r w:rsidR="005C1F3E" w:rsidRPr="002C523F">
        <w:rPr>
          <w:rFonts w:ascii="Times New Roman" w:hAnsi="Times New Roman" w:cs="Times New Roman"/>
          <w:sz w:val="24"/>
          <w:szCs w:val="24"/>
        </w:rPr>
        <w:t>cómo</w:t>
      </w:r>
      <w:r w:rsidR="003F623C" w:rsidRPr="002C523F">
        <w:rPr>
          <w:rFonts w:ascii="Times New Roman" w:hAnsi="Times New Roman" w:cs="Times New Roman"/>
          <w:sz w:val="24"/>
          <w:szCs w:val="24"/>
        </w:rPr>
        <w:t xml:space="preserve"> influye en su proceso formativo </w:t>
      </w:r>
      <w:r w:rsidR="003F623C" w:rsidRPr="002C523F">
        <w:rPr>
          <w:rFonts w:ascii="Times New Roman" w:hAnsi="Times New Roman" w:cs="Times New Roman"/>
          <w:sz w:val="24"/>
          <w:szCs w:val="24"/>
        </w:rPr>
        <w:lastRenderedPageBreak/>
        <w:t xml:space="preserve">con la finalidad de </w:t>
      </w:r>
      <w:r w:rsidR="00350765" w:rsidRPr="002C523F">
        <w:rPr>
          <w:rFonts w:ascii="Times New Roman" w:hAnsi="Times New Roman" w:cs="Times New Roman"/>
          <w:sz w:val="24"/>
          <w:szCs w:val="24"/>
        </w:rPr>
        <w:t xml:space="preserve">detectar influencias negativas </w:t>
      </w:r>
      <w:r w:rsidR="003F623C" w:rsidRPr="002C523F">
        <w:rPr>
          <w:rFonts w:ascii="Times New Roman" w:hAnsi="Times New Roman" w:cs="Times New Roman"/>
          <w:sz w:val="24"/>
          <w:szCs w:val="24"/>
        </w:rPr>
        <w:t xml:space="preserve">para guiar a los jóvenes a utilizar estas herramientas de manera óptima con propósitos de aprendizaje. </w:t>
      </w:r>
    </w:p>
    <w:p w14:paraId="753879B5" w14:textId="07B7AE01" w:rsidR="002277D7" w:rsidRPr="002C523F" w:rsidRDefault="00EB2EB6"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Además, es de suma importancia desde la perspectiva docente </w:t>
      </w:r>
      <w:r w:rsidR="00001A42" w:rsidRPr="002C523F">
        <w:rPr>
          <w:rFonts w:ascii="Times New Roman" w:hAnsi="Times New Roman" w:cs="Times New Roman"/>
          <w:sz w:val="24"/>
          <w:szCs w:val="24"/>
        </w:rPr>
        <w:t xml:space="preserve">se considera importante </w:t>
      </w:r>
      <w:r w:rsidRPr="002C523F">
        <w:rPr>
          <w:rFonts w:ascii="Times New Roman" w:hAnsi="Times New Roman" w:cs="Times New Roman"/>
          <w:sz w:val="24"/>
          <w:szCs w:val="24"/>
        </w:rPr>
        <w:t>identificar si nuestras pr</w:t>
      </w:r>
      <w:r w:rsidR="00FD753E" w:rsidRPr="002C523F">
        <w:rPr>
          <w:rFonts w:ascii="Times New Roman" w:hAnsi="Times New Roman" w:cs="Times New Roman"/>
          <w:sz w:val="24"/>
          <w:szCs w:val="24"/>
        </w:rPr>
        <w:t>á</w:t>
      </w:r>
      <w:r w:rsidRPr="002C523F">
        <w:rPr>
          <w:rFonts w:ascii="Times New Roman" w:hAnsi="Times New Roman" w:cs="Times New Roman"/>
          <w:sz w:val="24"/>
          <w:szCs w:val="24"/>
        </w:rPr>
        <w:t xml:space="preserve">cticas están siendo efectivas, pero sobre todo mantenerse actualizado para ofrecer educación no solo </w:t>
      </w:r>
      <w:r w:rsidR="006815B8" w:rsidRPr="002C523F">
        <w:rPr>
          <w:rFonts w:ascii="Times New Roman" w:hAnsi="Times New Roman" w:cs="Times New Roman"/>
          <w:sz w:val="24"/>
          <w:szCs w:val="24"/>
        </w:rPr>
        <w:t>de acuerdo con</w:t>
      </w:r>
      <w:r w:rsidRPr="002C523F">
        <w:rPr>
          <w:rFonts w:ascii="Times New Roman" w:hAnsi="Times New Roman" w:cs="Times New Roman"/>
          <w:sz w:val="24"/>
          <w:szCs w:val="24"/>
        </w:rPr>
        <w:t xml:space="preserve"> los nuevos planes de estudios vigentes, sino tener en cuenta que a veces </w:t>
      </w:r>
      <w:r w:rsidR="006F6773" w:rsidRPr="002C523F">
        <w:rPr>
          <w:rFonts w:ascii="Times New Roman" w:hAnsi="Times New Roman" w:cs="Times New Roman"/>
          <w:sz w:val="24"/>
          <w:szCs w:val="24"/>
        </w:rPr>
        <w:t>se tiene</w:t>
      </w:r>
      <w:r w:rsidRPr="002C523F">
        <w:rPr>
          <w:rFonts w:ascii="Times New Roman" w:hAnsi="Times New Roman" w:cs="Times New Roman"/>
          <w:sz w:val="24"/>
          <w:szCs w:val="24"/>
        </w:rPr>
        <w:t xml:space="preserve"> que ir más allá de lo tradicional para ofrecer una formación integral y completa a los estudiantes.</w:t>
      </w:r>
    </w:p>
    <w:p w14:paraId="724B84D8" w14:textId="1DEB3A1D" w:rsidR="00EB2EB6" w:rsidRPr="002C523F" w:rsidRDefault="00EB2EB6"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A esto se suma la prevalencia de modelos evaluativos tradicionales, centrados en la reproducción de contenidos y en el rendimiento cuantitativo, los cuales dificultan la adopción de enfoques más formativos, inclusivos y contextualizados. Esta situación exige una revisión crítica de las prácticas evaluativas actuales, así como su alineación con principios pedagógicos que promuevan el desarrollo integral del estudiante, la reflexión y el aprendizaje significativo (</w:t>
      </w:r>
      <w:hyperlink r:id="rId14" w:anchor="B17" w:history="1">
        <w:r w:rsidRPr="002C523F">
          <w:rPr>
            <w:rStyle w:val="Hipervnculo"/>
            <w:rFonts w:ascii="Times New Roman" w:hAnsi="Times New Roman" w:cs="Times New Roman"/>
            <w:color w:val="auto"/>
            <w:sz w:val="24"/>
            <w:szCs w:val="24"/>
            <w:u w:val="none"/>
          </w:rPr>
          <w:t>Ramírez et al., 2025)</w:t>
        </w:r>
      </w:hyperlink>
      <w:r w:rsidRPr="002C523F">
        <w:rPr>
          <w:rFonts w:ascii="Times New Roman" w:hAnsi="Times New Roman" w:cs="Times New Roman"/>
          <w:sz w:val="24"/>
          <w:szCs w:val="24"/>
        </w:rPr>
        <w:t>.</w:t>
      </w:r>
      <w:r w:rsidRPr="002C523F">
        <w:rPr>
          <w:rFonts w:ascii="Times New Roman" w:hAnsi="Times New Roman" w:cs="Times New Roman"/>
          <w:sz w:val="24"/>
          <w:szCs w:val="24"/>
        </w:rPr>
        <w:tab/>
      </w:r>
    </w:p>
    <w:p w14:paraId="3550E39B" w14:textId="30329B9E" w:rsidR="003F623C" w:rsidRPr="002C523F" w:rsidRDefault="00B36A8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Es pertinente estudiar el proceso formativo actual que enmarca La Nueva Escuela Mexicana en educación media superior</w:t>
      </w:r>
      <w:r w:rsidR="00BC4274" w:rsidRPr="002C523F">
        <w:rPr>
          <w:rFonts w:ascii="Times New Roman" w:hAnsi="Times New Roman" w:cs="Times New Roman"/>
          <w:sz w:val="24"/>
          <w:szCs w:val="24"/>
        </w:rPr>
        <w:t>,</w:t>
      </w:r>
      <w:r w:rsidRPr="002C523F">
        <w:rPr>
          <w:rFonts w:ascii="Times New Roman" w:hAnsi="Times New Roman" w:cs="Times New Roman"/>
          <w:sz w:val="24"/>
          <w:szCs w:val="24"/>
        </w:rPr>
        <w:t xml:space="preserve"> que se centra en evaluar dando peso a la evaluación formativa y no sumativa</w:t>
      </w:r>
      <w:r w:rsidR="00F933B7" w:rsidRPr="002C523F">
        <w:rPr>
          <w:rFonts w:ascii="Times New Roman" w:hAnsi="Times New Roman" w:cs="Times New Roman"/>
          <w:sz w:val="24"/>
          <w:szCs w:val="24"/>
        </w:rPr>
        <w:t>,</w:t>
      </w:r>
      <w:r w:rsidRPr="002C523F">
        <w:rPr>
          <w:rFonts w:ascii="Times New Roman" w:hAnsi="Times New Roman" w:cs="Times New Roman"/>
          <w:sz w:val="24"/>
          <w:szCs w:val="24"/>
        </w:rPr>
        <w:t xml:space="preserve"> ya que el proceso de aprendizaje es clave para que el alumno adquiera sus conocimientos</w:t>
      </w:r>
      <w:r w:rsidR="004541E4" w:rsidRPr="002C523F">
        <w:rPr>
          <w:rFonts w:ascii="Times New Roman" w:hAnsi="Times New Roman" w:cs="Times New Roman"/>
          <w:sz w:val="24"/>
          <w:szCs w:val="24"/>
        </w:rPr>
        <w:t>, todas las actividades que se realizan clase tras clase, sus participaciones, proyectos etc., van formando este conocimiento, dicho esto, la</w:t>
      </w:r>
      <w:r w:rsidRPr="002C523F">
        <w:rPr>
          <w:rFonts w:ascii="Times New Roman" w:hAnsi="Times New Roman" w:cs="Times New Roman"/>
          <w:sz w:val="24"/>
          <w:szCs w:val="24"/>
        </w:rPr>
        <w:t xml:space="preserve"> evaluación es un complemento más</w:t>
      </w:r>
      <w:r w:rsidR="00343144" w:rsidRPr="002C523F">
        <w:rPr>
          <w:rFonts w:ascii="Times New Roman" w:hAnsi="Times New Roman" w:cs="Times New Roman"/>
          <w:sz w:val="24"/>
          <w:szCs w:val="24"/>
        </w:rPr>
        <w:t>,</w:t>
      </w:r>
      <w:r w:rsidRPr="002C523F">
        <w:rPr>
          <w:rFonts w:ascii="Times New Roman" w:hAnsi="Times New Roman" w:cs="Times New Roman"/>
          <w:sz w:val="24"/>
          <w:szCs w:val="24"/>
        </w:rPr>
        <w:t xml:space="preserve"> no es todo el proceso en sí.</w:t>
      </w:r>
    </w:p>
    <w:p w14:paraId="7794355F" w14:textId="196D7B5D" w:rsidR="00B36A88" w:rsidRPr="002C523F" w:rsidRDefault="00350765"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Según Falcón et al. (2021)</w:t>
      </w:r>
      <w:r w:rsidR="00BE1A5D" w:rsidRPr="002C523F">
        <w:rPr>
          <w:rFonts w:ascii="Times New Roman" w:hAnsi="Times New Roman" w:cs="Times New Roman"/>
          <w:sz w:val="24"/>
          <w:szCs w:val="24"/>
        </w:rPr>
        <w:t>,</w:t>
      </w:r>
      <w:r w:rsidRPr="002C523F">
        <w:rPr>
          <w:rFonts w:ascii="Times New Roman" w:hAnsi="Times New Roman" w:cs="Times New Roman"/>
          <w:sz w:val="24"/>
          <w:szCs w:val="24"/>
        </w:rPr>
        <w:t xml:space="preserve"> si bien se reconoce la importancia de utilizar recursos diversos para recolectar evidencias del aprendizaje y valorar el desempeño estudiantil, así como de establecer una comunicación empática que motive al estudiante, estas condiciones no siempre se garantizan en la práctica, lo cual debilita el potencial transformador de la evaluación.</w:t>
      </w:r>
    </w:p>
    <w:p w14:paraId="5CA1F08A" w14:textId="7370F088" w:rsidR="00350765" w:rsidRPr="002C523F" w:rsidRDefault="0035076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Lo anterior refuerza que el valorar el desempeño a través de pruebas sumativas que recolectan los docentes no es una garantía de demostrar el éxito en el proceso de enseñanza aprendizaje, </w:t>
      </w:r>
      <w:r w:rsidR="006D0BE8" w:rsidRPr="002C523F">
        <w:rPr>
          <w:rFonts w:ascii="Times New Roman" w:hAnsi="Times New Roman" w:cs="Times New Roman"/>
          <w:sz w:val="24"/>
          <w:szCs w:val="24"/>
        </w:rPr>
        <w:t>por lo que</w:t>
      </w:r>
      <w:r w:rsidRPr="002C523F">
        <w:rPr>
          <w:rFonts w:ascii="Times New Roman" w:hAnsi="Times New Roman" w:cs="Times New Roman"/>
          <w:sz w:val="24"/>
          <w:szCs w:val="24"/>
        </w:rPr>
        <w:t xml:space="preserve"> esta investigación busca identificar los momentos clave a intervenir según el uso de la tecnología que los estudiantes manifiestan para orientar y complementar de manera positiva su proceso formativo en el aula.</w:t>
      </w:r>
    </w:p>
    <w:p w14:paraId="07E262B8" w14:textId="3A776F6B" w:rsidR="00F90574" w:rsidRPr="002C523F" w:rsidRDefault="00EB06B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 globalización que impacta directamente en el proceso formativo es multifactorial, para este estudio se consideran los siguientes factores:</w:t>
      </w:r>
    </w:p>
    <w:p w14:paraId="07C990B4" w14:textId="68965E2E" w:rsidR="00D26463" w:rsidRPr="002C523F" w:rsidRDefault="0062101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1.</w:t>
      </w:r>
      <w:r w:rsidR="001F3820" w:rsidRPr="002C523F">
        <w:rPr>
          <w:rFonts w:ascii="Times New Roman" w:hAnsi="Times New Roman" w:cs="Times New Roman"/>
          <w:sz w:val="24"/>
          <w:szCs w:val="24"/>
        </w:rPr>
        <w:t xml:space="preserve"> </w:t>
      </w:r>
      <w:r w:rsidR="00D26463" w:rsidRPr="002C523F">
        <w:rPr>
          <w:rFonts w:ascii="Times New Roman" w:hAnsi="Times New Roman" w:cs="Times New Roman"/>
          <w:sz w:val="24"/>
          <w:szCs w:val="24"/>
        </w:rPr>
        <w:t>El uso del internet para redes sociales durante clases:</w:t>
      </w:r>
      <w:r w:rsidR="00B014BC" w:rsidRPr="002C523F">
        <w:rPr>
          <w:rFonts w:ascii="Times New Roman" w:hAnsi="Times New Roman" w:cs="Times New Roman"/>
          <w:sz w:val="24"/>
          <w:szCs w:val="24"/>
        </w:rPr>
        <w:t xml:space="preserve"> El fácil acceso a las redes sociales puede derivar en distracciones que impactan negativamente los procesos de aprendizaje. El uso excesivo de estas plataformas puede provocar una gestión ineficaz del tiempo, pérdida de concentración y disminución de la productividad académica (Velázquez et al., 2025).</w:t>
      </w:r>
    </w:p>
    <w:p w14:paraId="3D8397C2" w14:textId="7F806DE2" w:rsidR="00C55B70" w:rsidRPr="002C523F" w:rsidRDefault="0062101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2.</w:t>
      </w:r>
      <w:r w:rsidR="001F3820" w:rsidRPr="002C523F">
        <w:rPr>
          <w:rFonts w:ascii="Times New Roman" w:hAnsi="Times New Roman" w:cs="Times New Roman"/>
          <w:sz w:val="24"/>
          <w:szCs w:val="24"/>
        </w:rPr>
        <w:t xml:space="preserve"> </w:t>
      </w:r>
      <w:r w:rsidR="00D26463" w:rsidRPr="002C523F">
        <w:rPr>
          <w:rFonts w:ascii="Times New Roman" w:hAnsi="Times New Roman" w:cs="Times New Roman"/>
          <w:sz w:val="24"/>
          <w:szCs w:val="24"/>
        </w:rPr>
        <w:t>La influencia de culturas extranjeras:</w:t>
      </w:r>
      <w:r w:rsidR="00E0751C" w:rsidRPr="002C523F">
        <w:rPr>
          <w:rFonts w:ascii="Times New Roman" w:hAnsi="Times New Roman" w:cs="Times New Roman"/>
          <w:sz w:val="24"/>
          <w:szCs w:val="24"/>
        </w:rPr>
        <w:t xml:space="preserve"> de acuerdo con Campos (2008)</w:t>
      </w:r>
      <w:r w:rsidR="003B3CB1" w:rsidRPr="002C523F">
        <w:rPr>
          <w:rFonts w:ascii="Times New Roman" w:hAnsi="Times New Roman" w:cs="Times New Roman"/>
          <w:sz w:val="24"/>
          <w:szCs w:val="24"/>
        </w:rPr>
        <w:t>,</w:t>
      </w:r>
      <w:r w:rsidR="00E0751C" w:rsidRPr="002C523F">
        <w:rPr>
          <w:rFonts w:ascii="Times New Roman" w:hAnsi="Times New Roman" w:cs="Times New Roman"/>
          <w:sz w:val="24"/>
          <w:szCs w:val="24"/>
        </w:rPr>
        <w:t xml:space="preserve"> la función de los medios de comunicación no es simple entretenimiento, sino que son una vía que permite la interacción, convivencia y la adopción de aspectos culturales entre los seres humanos de diferentes partes del mundo.</w:t>
      </w:r>
    </w:p>
    <w:p w14:paraId="57CAC870" w14:textId="1B664577" w:rsidR="00D26463" w:rsidRPr="002C523F" w:rsidRDefault="00E0751C"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A su vez, Romero (2012) agrega que la influencia cultural no es exclusiva de una cultura en particular ya que el mercado mundial permite tener acceso a diversas culturas mediante muchos medios. Depende particularmente del interés que el sujeto tenga por alguna cultura, de ese modo se adquieren los referentes culturales ajenos a los de uno.  </w:t>
      </w:r>
    </w:p>
    <w:p w14:paraId="38A199C4" w14:textId="28AB9690" w:rsidR="00D26463" w:rsidRPr="002C523F" w:rsidRDefault="0062101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3.</w:t>
      </w:r>
      <w:r w:rsidR="001F3820" w:rsidRPr="002C523F">
        <w:rPr>
          <w:rFonts w:ascii="Times New Roman" w:hAnsi="Times New Roman" w:cs="Times New Roman"/>
          <w:sz w:val="24"/>
          <w:szCs w:val="24"/>
        </w:rPr>
        <w:t xml:space="preserve"> </w:t>
      </w:r>
      <w:r w:rsidR="00D26463" w:rsidRPr="002C523F">
        <w:rPr>
          <w:rFonts w:ascii="Times New Roman" w:hAnsi="Times New Roman" w:cs="Times New Roman"/>
          <w:sz w:val="24"/>
          <w:szCs w:val="24"/>
        </w:rPr>
        <w:t>El uso de la IA para elaborar tareas o actividades de clase:</w:t>
      </w:r>
      <w:r w:rsidR="00FF5BC2" w:rsidRPr="002C523F">
        <w:rPr>
          <w:rFonts w:ascii="Times New Roman" w:hAnsi="Times New Roman" w:cs="Times New Roman"/>
          <w:sz w:val="24"/>
          <w:szCs w:val="24"/>
        </w:rPr>
        <w:t xml:space="preserve"> </w:t>
      </w:r>
      <w:r w:rsidR="003B3CB1" w:rsidRPr="002C523F">
        <w:rPr>
          <w:rFonts w:ascii="Times New Roman" w:hAnsi="Times New Roman" w:cs="Times New Roman"/>
          <w:sz w:val="24"/>
          <w:szCs w:val="24"/>
        </w:rPr>
        <w:t xml:space="preserve">Según Prieto et al. (2024), </w:t>
      </w:r>
      <w:r w:rsidR="002B5462" w:rsidRPr="002C523F">
        <w:rPr>
          <w:rFonts w:ascii="Times New Roman" w:hAnsi="Times New Roman" w:cs="Times New Roman"/>
          <w:sz w:val="24"/>
          <w:szCs w:val="24"/>
        </w:rPr>
        <w:t>l</w:t>
      </w:r>
      <w:r w:rsidR="003B3CB1" w:rsidRPr="002C523F">
        <w:rPr>
          <w:rFonts w:ascii="Times New Roman" w:hAnsi="Times New Roman" w:cs="Times New Roman"/>
          <w:sz w:val="24"/>
          <w:szCs w:val="24"/>
        </w:rPr>
        <w:t>a utilización de este nuevo recurso por parte de los alumnos trae consigo una serie de riesgos relacionados con el desarrollo del pensamiento crítico y la creatividad, así como la cuestión ética al momento de realizar las tareas escolares.</w:t>
      </w:r>
    </w:p>
    <w:p w14:paraId="6CC828FC" w14:textId="77777777" w:rsidR="00FD356B" w:rsidRPr="002C523F" w:rsidRDefault="00FD356B" w:rsidP="001308EA">
      <w:pPr>
        <w:spacing w:line="240" w:lineRule="auto"/>
        <w:jc w:val="both"/>
        <w:rPr>
          <w:rFonts w:ascii="Times New Roman" w:hAnsi="Times New Roman" w:cs="Times New Roman"/>
          <w:b/>
          <w:bCs/>
          <w:sz w:val="24"/>
          <w:szCs w:val="24"/>
        </w:rPr>
      </w:pPr>
    </w:p>
    <w:p w14:paraId="63EBD86C" w14:textId="4D165503" w:rsidR="00E676AA" w:rsidRPr="002C523F" w:rsidRDefault="00CE45CC" w:rsidP="001308EA">
      <w:pPr>
        <w:spacing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Fase 1: Selección de muestra y observaciones.</w:t>
      </w:r>
    </w:p>
    <w:p w14:paraId="64E24ED4" w14:textId="0205AAF4" w:rsidR="00B01C9D" w:rsidRPr="002C523F" w:rsidRDefault="00B01C9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La investigación se llevó </w:t>
      </w:r>
      <w:r w:rsidR="00A37112" w:rsidRPr="002C523F">
        <w:rPr>
          <w:rFonts w:ascii="Times New Roman" w:hAnsi="Times New Roman" w:cs="Times New Roman"/>
          <w:sz w:val="24"/>
          <w:szCs w:val="24"/>
        </w:rPr>
        <w:t xml:space="preserve">a cabo </w:t>
      </w:r>
      <w:r w:rsidRPr="002C523F">
        <w:rPr>
          <w:rFonts w:ascii="Times New Roman" w:hAnsi="Times New Roman" w:cs="Times New Roman"/>
          <w:sz w:val="24"/>
          <w:szCs w:val="24"/>
        </w:rPr>
        <w:t>en el periodo de agosto 2025 a febrero 2026 con la finalidad de dar seguimiento a los mismos estudiantes para poder monitorear su proceso de enseñanza</w:t>
      </w:r>
      <w:r w:rsidR="00663124" w:rsidRPr="002C523F">
        <w:rPr>
          <w:rFonts w:ascii="Times New Roman" w:hAnsi="Times New Roman" w:cs="Times New Roman"/>
          <w:sz w:val="24"/>
          <w:szCs w:val="24"/>
        </w:rPr>
        <w:t>-</w:t>
      </w:r>
      <w:r w:rsidRPr="002C523F">
        <w:rPr>
          <w:rFonts w:ascii="Times New Roman" w:hAnsi="Times New Roman" w:cs="Times New Roman"/>
          <w:sz w:val="24"/>
          <w:szCs w:val="24"/>
        </w:rPr>
        <w:t>aprendizaje y la influencia que la globalización ocasiona en el mismo.</w:t>
      </w:r>
    </w:p>
    <w:p w14:paraId="0E5810C3" w14:textId="1064D0E2" w:rsidR="002E3A8E" w:rsidRPr="002C523F" w:rsidRDefault="00176C1E"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 muestra por estudiar</w:t>
      </w:r>
      <w:r w:rsidR="005D56B7" w:rsidRPr="002C523F">
        <w:rPr>
          <w:rFonts w:ascii="Times New Roman" w:hAnsi="Times New Roman" w:cs="Times New Roman"/>
          <w:sz w:val="24"/>
          <w:szCs w:val="24"/>
        </w:rPr>
        <w:t xml:space="preserve"> abarcó un total de </w:t>
      </w:r>
      <w:r w:rsidR="000C1177" w:rsidRPr="002C523F">
        <w:rPr>
          <w:rFonts w:ascii="Times New Roman" w:hAnsi="Times New Roman" w:cs="Times New Roman"/>
          <w:sz w:val="24"/>
          <w:szCs w:val="24"/>
        </w:rPr>
        <w:t>314</w:t>
      </w:r>
      <w:r w:rsidR="005D56B7" w:rsidRPr="002C523F">
        <w:rPr>
          <w:rFonts w:ascii="Times New Roman" w:hAnsi="Times New Roman" w:cs="Times New Roman"/>
          <w:sz w:val="24"/>
          <w:szCs w:val="24"/>
        </w:rPr>
        <w:t xml:space="preserve"> alumnos</w:t>
      </w:r>
      <w:r w:rsidR="00733A50" w:rsidRPr="002C523F">
        <w:rPr>
          <w:rFonts w:ascii="Times New Roman" w:hAnsi="Times New Roman" w:cs="Times New Roman"/>
          <w:sz w:val="24"/>
          <w:szCs w:val="24"/>
        </w:rPr>
        <w:t xml:space="preserve">, con los que para comenzar el estudio se decidió llevar un registro de las observaciones los estudiantes </w:t>
      </w:r>
      <w:r w:rsidR="00A164A7" w:rsidRPr="002C523F">
        <w:rPr>
          <w:rFonts w:ascii="Times New Roman" w:hAnsi="Times New Roman" w:cs="Times New Roman"/>
          <w:sz w:val="24"/>
          <w:szCs w:val="24"/>
        </w:rPr>
        <w:t>ya que,</w:t>
      </w:r>
      <w:r w:rsidR="00733A50" w:rsidRPr="002C523F">
        <w:rPr>
          <w:rFonts w:ascii="Times New Roman" w:hAnsi="Times New Roman" w:cs="Times New Roman"/>
          <w:sz w:val="24"/>
          <w:szCs w:val="24"/>
        </w:rPr>
        <w:t xml:space="preserve"> de manera visual</w:t>
      </w:r>
      <w:r w:rsidR="004A0125" w:rsidRPr="002C523F">
        <w:rPr>
          <w:rFonts w:ascii="Times New Roman" w:hAnsi="Times New Roman" w:cs="Times New Roman"/>
          <w:sz w:val="24"/>
          <w:szCs w:val="24"/>
        </w:rPr>
        <w:t>, se observó de manera recurrente</w:t>
      </w:r>
      <w:r w:rsidR="00733A50" w:rsidRPr="002C523F">
        <w:rPr>
          <w:rFonts w:ascii="Times New Roman" w:hAnsi="Times New Roman" w:cs="Times New Roman"/>
          <w:sz w:val="24"/>
          <w:szCs w:val="24"/>
        </w:rPr>
        <w:t xml:space="preserve"> la adopción de culturas extranjeras</w:t>
      </w:r>
      <w:r w:rsidR="002E3A8E" w:rsidRPr="002C523F">
        <w:rPr>
          <w:rFonts w:ascii="Times New Roman" w:hAnsi="Times New Roman" w:cs="Times New Roman"/>
          <w:sz w:val="24"/>
          <w:szCs w:val="24"/>
        </w:rPr>
        <w:t>.</w:t>
      </w:r>
    </w:p>
    <w:p w14:paraId="152A7B99" w14:textId="2787AEF5" w:rsidR="00463196" w:rsidRPr="002C523F" w:rsidRDefault="002E3A8E"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A su vez</w:t>
      </w:r>
      <w:r w:rsidR="00733A50" w:rsidRPr="002C523F">
        <w:rPr>
          <w:rFonts w:ascii="Times New Roman" w:hAnsi="Times New Roman" w:cs="Times New Roman"/>
          <w:sz w:val="24"/>
          <w:szCs w:val="24"/>
        </w:rPr>
        <w:t xml:space="preserve"> cuando hay estudiantes que tienen sus teléfonos inteligentes en sus manos la mayoría del tiempo al grado que se les debe hacer un llamado de atención para que lo guarden y pongan atención a las clases, por lo que todas estas clases de comportamientos se fueron anotando para llevar un control y poder realizar un análisis posterior</w:t>
      </w:r>
      <w:r w:rsidR="00DD7525" w:rsidRPr="002C523F">
        <w:rPr>
          <w:rFonts w:ascii="Times New Roman" w:hAnsi="Times New Roman" w:cs="Times New Roman"/>
          <w:sz w:val="24"/>
          <w:szCs w:val="24"/>
        </w:rPr>
        <w:t>, ya que si los estudiantes están generando una adicción por las redes sociales esto afectar</w:t>
      </w:r>
      <w:r w:rsidR="0067061F" w:rsidRPr="002C523F">
        <w:rPr>
          <w:rFonts w:ascii="Times New Roman" w:hAnsi="Times New Roman" w:cs="Times New Roman"/>
          <w:sz w:val="24"/>
          <w:szCs w:val="24"/>
        </w:rPr>
        <w:t>á</w:t>
      </w:r>
      <w:r w:rsidR="00DD7525" w:rsidRPr="002C523F">
        <w:rPr>
          <w:rFonts w:ascii="Times New Roman" w:hAnsi="Times New Roman" w:cs="Times New Roman"/>
          <w:sz w:val="24"/>
          <w:szCs w:val="24"/>
        </w:rPr>
        <w:t xml:space="preserve"> su proceso formativo.</w:t>
      </w:r>
    </w:p>
    <w:p w14:paraId="0620C4BD" w14:textId="6781C5E8" w:rsidR="005D56B7" w:rsidRPr="002C523F" w:rsidRDefault="00DD752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Según investigaciones de Öztürk et al. (2015), afirman que la adicción a través de internet se debe en gran parte a los rasgos de personalidad de cada individuo que la propicia. </w:t>
      </w:r>
    </w:p>
    <w:p w14:paraId="2739F6A2" w14:textId="77777777" w:rsidR="00D01A2F" w:rsidRPr="002C523F" w:rsidRDefault="00D01A2F" w:rsidP="001308EA">
      <w:pPr>
        <w:spacing w:line="240" w:lineRule="auto"/>
        <w:jc w:val="both"/>
        <w:rPr>
          <w:rFonts w:ascii="Times New Roman" w:hAnsi="Times New Roman" w:cs="Times New Roman"/>
          <w:sz w:val="24"/>
          <w:szCs w:val="24"/>
        </w:rPr>
      </w:pPr>
    </w:p>
    <w:p w14:paraId="34AAA515" w14:textId="5883C8C8" w:rsidR="00733A50" w:rsidRPr="002C523F" w:rsidRDefault="00733A50" w:rsidP="001308EA">
      <w:pPr>
        <w:spacing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Fase 2: Aplicación del instrumento de recolección de datos</w:t>
      </w:r>
      <w:r w:rsidR="00CF641B" w:rsidRPr="002C523F">
        <w:rPr>
          <w:rFonts w:ascii="Times New Roman" w:hAnsi="Times New Roman" w:cs="Times New Roman"/>
          <w:b/>
          <w:bCs/>
          <w:sz w:val="24"/>
          <w:szCs w:val="24"/>
        </w:rPr>
        <w:t>.</w:t>
      </w:r>
    </w:p>
    <w:p w14:paraId="795DEA6A" w14:textId="0CA97DC4" w:rsidR="00A632DA" w:rsidRPr="002C523F" w:rsidRDefault="00A632DA" w:rsidP="00FD356B">
      <w:pPr>
        <w:pStyle w:val="NormalWeb"/>
        <w:jc w:val="both"/>
        <w:rPr>
          <w:rStyle w:val="nfasis"/>
          <w:rFonts w:eastAsiaTheme="majorEastAsia"/>
          <w:i w:val="0"/>
          <w:iCs w:val="0"/>
        </w:rPr>
      </w:pPr>
      <w:r w:rsidRPr="002C523F">
        <w:t xml:space="preserve">Consideraciones éticas: Es de importancia mencionar que los jóvenes al ser menores de edad </w:t>
      </w:r>
      <w:r w:rsidR="00DD59C4" w:rsidRPr="002C523F">
        <w:rPr>
          <w:rStyle w:val="nfasis"/>
          <w:rFonts w:eastAsiaTheme="majorEastAsia"/>
          <w:i w:val="0"/>
          <w:iCs w:val="0"/>
        </w:rPr>
        <w:t xml:space="preserve">al realizar su </w:t>
      </w:r>
      <w:r w:rsidR="001F7087" w:rsidRPr="002C523F">
        <w:rPr>
          <w:rStyle w:val="nfasis"/>
          <w:rFonts w:eastAsiaTheme="majorEastAsia"/>
          <w:i w:val="0"/>
          <w:iCs w:val="0"/>
        </w:rPr>
        <w:t>inscripción</w:t>
      </w:r>
      <w:r w:rsidRPr="002C523F">
        <w:rPr>
          <w:rStyle w:val="nfasis"/>
          <w:rFonts w:eastAsiaTheme="majorEastAsia"/>
          <w:i w:val="0"/>
          <w:iCs w:val="0"/>
        </w:rPr>
        <w:t xml:space="preserve"> de manera formal a la institución educativa los padres de familia firman un consentimiento de uso de datos del estudiante para cuestiones académicas y de promoción del plantel, por lo que existe la autorización para la aplicación de este instrumento con fines académicos, salvaguardando sus datos de manera </w:t>
      </w:r>
      <w:r w:rsidR="00A75F1B" w:rsidRPr="002C523F">
        <w:rPr>
          <w:rStyle w:val="nfasis"/>
          <w:rFonts w:eastAsiaTheme="majorEastAsia"/>
          <w:i w:val="0"/>
          <w:iCs w:val="0"/>
        </w:rPr>
        <w:t>anónima</w:t>
      </w:r>
      <w:r w:rsidRPr="002C523F">
        <w:rPr>
          <w:rStyle w:val="nfasis"/>
          <w:rFonts w:eastAsiaTheme="majorEastAsia"/>
          <w:i w:val="0"/>
          <w:iCs w:val="0"/>
        </w:rPr>
        <w:t xml:space="preserve"> dentro de un marco ético y moral que el proceso de investigación conlleva.</w:t>
      </w:r>
    </w:p>
    <w:p w14:paraId="6E2743CF" w14:textId="1999FAB5" w:rsidR="0066521C" w:rsidRPr="002C523F" w:rsidRDefault="0066521C" w:rsidP="00FD356B">
      <w:pPr>
        <w:pStyle w:val="NormalWeb"/>
        <w:jc w:val="both"/>
        <w:rPr>
          <w:rFonts w:eastAsiaTheme="majorEastAsia"/>
          <w:lang w:val="es-MX"/>
        </w:rPr>
      </w:pPr>
      <w:r w:rsidRPr="002C523F">
        <w:rPr>
          <w:rStyle w:val="nfasis"/>
          <w:rFonts w:eastAsiaTheme="majorEastAsia"/>
          <w:i w:val="0"/>
          <w:iCs w:val="0"/>
        </w:rPr>
        <w:t xml:space="preserve">Instrumento: </w:t>
      </w:r>
      <w:r w:rsidR="009E6F54" w:rsidRPr="002C523F">
        <w:rPr>
          <w:rStyle w:val="nfasis"/>
          <w:rFonts w:eastAsiaTheme="majorEastAsia"/>
          <w:i w:val="0"/>
          <w:iCs w:val="0"/>
        </w:rPr>
        <w:t xml:space="preserve">El cuestionario a utilizar lo elaboraron </w:t>
      </w:r>
      <w:r w:rsidR="00E83558" w:rsidRPr="002C523F">
        <w:rPr>
          <w:rStyle w:val="nfasis"/>
          <w:rFonts w:eastAsiaTheme="majorEastAsia"/>
          <w:i w:val="0"/>
          <w:iCs w:val="0"/>
        </w:rPr>
        <w:t xml:space="preserve">Monserrat Peris, </w:t>
      </w:r>
      <w:r w:rsidR="00A45161" w:rsidRPr="002C523F">
        <w:rPr>
          <w:rFonts w:eastAsiaTheme="majorEastAsia"/>
          <w:lang w:val="es-MX"/>
        </w:rPr>
        <w:t>Carmen Maganto y Maite Garaigordobil de la Universidad del País Vasco, España</w:t>
      </w:r>
      <w:r w:rsidR="00742E14" w:rsidRPr="002C523F">
        <w:rPr>
          <w:rFonts w:eastAsiaTheme="majorEastAsia"/>
          <w:lang w:val="es-MX"/>
        </w:rPr>
        <w:t>,</w:t>
      </w:r>
      <w:r w:rsidR="00A45161" w:rsidRPr="002C523F">
        <w:rPr>
          <w:rFonts w:eastAsiaTheme="majorEastAsia"/>
          <w:lang w:val="es-MX"/>
        </w:rPr>
        <w:t xml:space="preserve"> </w:t>
      </w:r>
      <w:r w:rsidR="00647BE8" w:rsidRPr="002C523F">
        <w:rPr>
          <w:rFonts w:eastAsiaTheme="majorEastAsia"/>
          <w:lang w:val="es-MX"/>
        </w:rPr>
        <w:t>se reportó un</w:t>
      </w:r>
      <w:r w:rsidR="00E335EB" w:rsidRPr="002C523F">
        <w:rPr>
          <w:rFonts w:eastAsiaTheme="majorEastAsia"/>
          <w:lang w:val="es-MX"/>
        </w:rPr>
        <w:t xml:space="preserve"> Alfa</w:t>
      </w:r>
      <w:r w:rsidR="00A45161" w:rsidRPr="002C523F">
        <w:rPr>
          <w:rFonts w:eastAsiaTheme="majorEastAsia"/>
          <w:lang w:val="es-MX"/>
        </w:rPr>
        <w:t xml:space="preserve"> de Cronbach de </w:t>
      </w:r>
      <w:r w:rsidR="00EC6C07" w:rsidRPr="002C523F">
        <w:rPr>
          <w:rFonts w:eastAsiaTheme="majorEastAsia"/>
          <w:lang w:val="es-MX"/>
        </w:rPr>
        <w:t>0</w:t>
      </w:r>
      <w:r w:rsidR="00A45161" w:rsidRPr="002C523F">
        <w:rPr>
          <w:rFonts w:eastAsiaTheme="majorEastAsia"/>
          <w:lang w:val="es-MX"/>
        </w:rPr>
        <w:t xml:space="preserve">.90, consta de 4 apartados para identificar diversas actitudes y comportamientos alarmantes en los jóvenes, para fines de esta investigación se </w:t>
      </w:r>
      <w:r w:rsidR="00E335EB" w:rsidRPr="002C523F">
        <w:rPr>
          <w:rFonts w:eastAsiaTheme="majorEastAsia"/>
          <w:lang w:val="es-MX"/>
        </w:rPr>
        <w:t>utilizará</w:t>
      </w:r>
      <w:r w:rsidR="00A45161" w:rsidRPr="002C523F">
        <w:rPr>
          <w:rFonts w:eastAsiaTheme="majorEastAsia"/>
          <w:lang w:val="es-MX"/>
        </w:rPr>
        <w:t xml:space="preserve"> el apartado de adicción a las redes sociales </w:t>
      </w:r>
      <w:r w:rsidR="002E5FFF" w:rsidRPr="002C523F">
        <w:rPr>
          <w:rFonts w:eastAsiaTheme="majorEastAsia"/>
          <w:lang w:val="es-MX"/>
        </w:rPr>
        <w:t xml:space="preserve">e internet </w:t>
      </w:r>
      <w:r w:rsidR="00A45161" w:rsidRPr="002C523F">
        <w:rPr>
          <w:rFonts w:eastAsiaTheme="majorEastAsia"/>
          <w:lang w:val="es-MX"/>
        </w:rPr>
        <w:t>que es un tema bastante ligado a la globalización y que influye en su vida diaria.</w:t>
      </w:r>
    </w:p>
    <w:p w14:paraId="27645719" w14:textId="0A8FE71D" w:rsidR="005E06F6" w:rsidRPr="002C523F" w:rsidRDefault="00503A65" w:rsidP="001308EA">
      <w:pPr>
        <w:pStyle w:val="Pa2"/>
        <w:spacing w:line="240" w:lineRule="auto"/>
        <w:jc w:val="both"/>
        <w:rPr>
          <w:rFonts w:ascii="Times New Roman" w:eastAsiaTheme="majorEastAsia" w:hAnsi="Times New Roman" w:cs="Times New Roman"/>
        </w:rPr>
      </w:pPr>
      <w:r w:rsidRPr="002C523F">
        <w:rPr>
          <w:rFonts w:ascii="Times New Roman" w:eastAsiaTheme="majorEastAsia" w:hAnsi="Times New Roman" w:cs="Times New Roman"/>
        </w:rPr>
        <w:t>Cabe mencionar que e</w:t>
      </w:r>
      <w:r w:rsidR="002E5FFF" w:rsidRPr="002C523F">
        <w:rPr>
          <w:rFonts w:ascii="Times New Roman" w:eastAsiaTheme="majorEastAsia" w:hAnsi="Times New Roman" w:cs="Times New Roman"/>
        </w:rPr>
        <w:t xml:space="preserve">l cuestionario </w:t>
      </w:r>
      <w:r w:rsidR="00761672" w:rsidRPr="002C523F">
        <w:rPr>
          <w:rFonts w:ascii="Times New Roman" w:eastAsiaTheme="majorEastAsia" w:hAnsi="Times New Roman" w:cs="Times New Roman"/>
        </w:rPr>
        <w:t xml:space="preserve">“Escala de Riesgo de Adicción-adolescente </w:t>
      </w:r>
      <w:r w:rsidR="00F011AD" w:rsidRPr="002C523F">
        <w:rPr>
          <w:rFonts w:ascii="Times New Roman" w:eastAsiaTheme="majorEastAsia" w:hAnsi="Times New Roman" w:cs="Times New Roman"/>
        </w:rPr>
        <w:t>a las Redes Sociales e Internet (ERA-RSI)”</w:t>
      </w:r>
      <w:r w:rsidR="00E14EA3" w:rsidRPr="002C523F">
        <w:rPr>
          <w:rFonts w:ascii="Times New Roman" w:eastAsiaTheme="majorEastAsia" w:hAnsi="Times New Roman" w:cs="Times New Roman"/>
        </w:rPr>
        <w:t>,</w:t>
      </w:r>
      <w:r w:rsidR="00F011AD" w:rsidRPr="002C523F">
        <w:rPr>
          <w:rFonts w:ascii="Times New Roman" w:eastAsiaTheme="majorEastAsia" w:hAnsi="Times New Roman" w:cs="Times New Roman"/>
        </w:rPr>
        <w:t xml:space="preserve"> </w:t>
      </w:r>
      <w:r w:rsidR="002E5FFF" w:rsidRPr="002C523F">
        <w:rPr>
          <w:rFonts w:ascii="Times New Roman" w:eastAsiaTheme="majorEastAsia" w:hAnsi="Times New Roman" w:cs="Times New Roman"/>
        </w:rPr>
        <w:t xml:space="preserve">se </w:t>
      </w:r>
      <w:r w:rsidR="00E14EA3" w:rsidRPr="002C523F">
        <w:rPr>
          <w:rFonts w:ascii="Times New Roman" w:eastAsiaTheme="majorEastAsia" w:hAnsi="Times New Roman" w:cs="Times New Roman"/>
        </w:rPr>
        <w:t>ocupó</w:t>
      </w:r>
      <w:r w:rsidRPr="002C523F">
        <w:rPr>
          <w:rFonts w:ascii="Times New Roman" w:eastAsiaTheme="majorEastAsia" w:hAnsi="Times New Roman" w:cs="Times New Roman"/>
        </w:rPr>
        <w:t xml:space="preserve"> de manera parcial, </w:t>
      </w:r>
      <w:r w:rsidR="000D2153" w:rsidRPr="002C523F">
        <w:rPr>
          <w:rFonts w:ascii="Times New Roman" w:eastAsiaTheme="majorEastAsia" w:hAnsi="Times New Roman" w:cs="Times New Roman"/>
        </w:rPr>
        <w:t xml:space="preserve">únicamente </w:t>
      </w:r>
      <w:r w:rsidR="002D4FE1" w:rsidRPr="002C523F">
        <w:rPr>
          <w:rFonts w:ascii="Times New Roman" w:eastAsiaTheme="majorEastAsia" w:hAnsi="Times New Roman" w:cs="Times New Roman"/>
        </w:rPr>
        <w:t xml:space="preserve">el apartado </w:t>
      </w:r>
      <w:r w:rsidR="00E31EE6" w:rsidRPr="002C523F">
        <w:rPr>
          <w:rFonts w:ascii="Times New Roman" w:eastAsiaTheme="majorEastAsia" w:hAnsi="Times New Roman" w:cs="Times New Roman"/>
        </w:rPr>
        <w:t xml:space="preserve">¿Cuánto y cuándo utilizó las redes sociales e internet? (Síntomas-adicción), </w:t>
      </w:r>
      <w:r w:rsidR="002D4FE1" w:rsidRPr="002C523F">
        <w:rPr>
          <w:rFonts w:ascii="Times New Roman" w:eastAsiaTheme="majorEastAsia" w:hAnsi="Times New Roman" w:cs="Times New Roman"/>
        </w:rPr>
        <w:t xml:space="preserve">que se consideró pertinente para la investigación </w:t>
      </w:r>
      <w:r w:rsidR="00E14EA3" w:rsidRPr="002C523F">
        <w:rPr>
          <w:rFonts w:ascii="Times New Roman" w:eastAsiaTheme="majorEastAsia" w:hAnsi="Times New Roman" w:cs="Times New Roman"/>
        </w:rPr>
        <w:t>que consta de</w:t>
      </w:r>
      <w:r w:rsidR="002E5FFF" w:rsidRPr="002C523F">
        <w:rPr>
          <w:rFonts w:ascii="Times New Roman" w:eastAsiaTheme="majorEastAsia" w:hAnsi="Times New Roman" w:cs="Times New Roman"/>
        </w:rPr>
        <w:t xml:space="preserve"> las siguientes</w:t>
      </w:r>
      <w:r w:rsidR="00694292" w:rsidRPr="002C523F">
        <w:rPr>
          <w:rFonts w:ascii="Times New Roman" w:eastAsiaTheme="majorEastAsia" w:hAnsi="Times New Roman" w:cs="Times New Roman"/>
        </w:rPr>
        <w:t xml:space="preserve"> 9</w:t>
      </w:r>
      <w:r w:rsidR="002E5FFF" w:rsidRPr="002C523F">
        <w:rPr>
          <w:rFonts w:ascii="Times New Roman" w:eastAsiaTheme="majorEastAsia" w:hAnsi="Times New Roman" w:cs="Times New Roman"/>
        </w:rPr>
        <w:t xml:space="preserve"> preguntas:</w:t>
      </w:r>
    </w:p>
    <w:p w14:paraId="4F74D14E" w14:textId="77777777" w:rsidR="005E06F6" w:rsidRPr="002C523F" w:rsidRDefault="005E06F6" w:rsidP="001308EA">
      <w:pPr>
        <w:pStyle w:val="Pa2"/>
        <w:spacing w:line="240" w:lineRule="auto"/>
        <w:jc w:val="both"/>
        <w:rPr>
          <w:rFonts w:ascii="Times New Roman" w:eastAsiaTheme="majorEastAsia" w:hAnsi="Times New Roman" w:cs="Times New Roman"/>
        </w:rPr>
      </w:pPr>
    </w:p>
    <w:p w14:paraId="625842DE" w14:textId="3672F30B" w:rsidR="00FA3649" w:rsidRPr="002C523F" w:rsidRDefault="00FA3649"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 xml:space="preserve">1. </w:t>
      </w:r>
      <w:r w:rsidR="002E5FFF" w:rsidRPr="002C523F">
        <w:rPr>
          <w:rFonts w:ascii="Times New Roman" w:hAnsi="Times New Roman" w:cs="Times New Roman"/>
        </w:rPr>
        <w:t>Teniendo en cuenta todas las veces que visito las RSI y el WhatsApp, sin estar dedicadas al estudio, el tiempo que paso diariamente en ellas es</w:t>
      </w:r>
      <w:r w:rsidRPr="002C523F">
        <w:rPr>
          <w:rFonts w:ascii="Times New Roman" w:hAnsi="Times New Roman" w:cs="Times New Roman"/>
        </w:rPr>
        <w:t>.</w:t>
      </w:r>
    </w:p>
    <w:p w14:paraId="3936D98C" w14:textId="3E89EF18" w:rsidR="00FA3649" w:rsidRPr="002C523F" w:rsidRDefault="002E5FFF"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2</w:t>
      </w:r>
      <w:r w:rsidR="00FA3649" w:rsidRPr="002C523F">
        <w:rPr>
          <w:rFonts w:ascii="Times New Roman" w:hAnsi="Times New Roman" w:cs="Times New Roman"/>
        </w:rPr>
        <w:t>.</w:t>
      </w:r>
      <w:r w:rsidRPr="002C523F">
        <w:rPr>
          <w:rFonts w:ascii="Times New Roman" w:hAnsi="Times New Roman" w:cs="Times New Roman"/>
        </w:rPr>
        <w:t xml:space="preserve"> Utilizo las RSI (Redes Sociales e Internet) en mis horas de estudio y / o trabajo</w:t>
      </w:r>
      <w:r w:rsidR="00FA3649" w:rsidRPr="002C523F">
        <w:rPr>
          <w:rFonts w:ascii="Times New Roman" w:hAnsi="Times New Roman" w:cs="Times New Roman"/>
        </w:rPr>
        <w:t>.</w:t>
      </w:r>
    </w:p>
    <w:p w14:paraId="1520311A" w14:textId="77777777" w:rsidR="00FA3649" w:rsidRPr="002C523F" w:rsidRDefault="002E5FFF"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3</w:t>
      </w:r>
      <w:r w:rsidR="00FA3649" w:rsidRPr="002C523F">
        <w:rPr>
          <w:rFonts w:ascii="Times New Roman" w:hAnsi="Times New Roman" w:cs="Times New Roman"/>
        </w:rPr>
        <w:t>.</w:t>
      </w:r>
      <w:r w:rsidRPr="002C523F">
        <w:rPr>
          <w:rFonts w:ascii="Times New Roman" w:hAnsi="Times New Roman" w:cs="Times New Roman"/>
        </w:rPr>
        <w:t xml:space="preserve"> </w:t>
      </w:r>
      <w:r w:rsidR="005C5D02" w:rsidRPr="002C523F">
        <w:rPr>
          <w:rFonts w:ascii="Times New Roman" w:hAnsi="Times New Roman" w:cs="Times New Roman"/>
        </w:rPr>
        <w:t>Ahora mismo sentiría rabia si tuviera que prescindir de las RSI</w:t>
      </w:r>
      <w:r w:rsidR="00FA3649" w:rsidRPr="002C523F">
        <w:rPr>
          <w:rFonts w:ascii="Times New Roman" w:hAnsi="Times New Roman" w:cs="Times New Roman"/>
        </w:rPr>
        <w:t>.</w:t>
      </w:r>
    </w:p>
    <w:p w14:paraId="4081E5C3" w14:textId="77777777" w:rsidR="00FA3649" w:rsidRPr="002C523F" w:rsidRDefault="005C5D02"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4</w:t>
      </w:r>
      <w:r w:rsidR="00FA3649" w:rsidRPr="002C523F">
        <w:rPr>
          <w:rFonts w:ascii="Times New Roman" w:hAnsi="Times New Roman" w:cs="Times New Roman"/>
        </w:rPr>
        <w:t>.</w:t>
      </w:r>
      <w:r w:rsidRPr="002C523F">
        <w:rPr>
          <w:rFonts w:ascii="Times New Roman" w:hAnsi="Times New Roman" w:cs="Times New Roman"/>
        </w:rPr>
        <w:t xml:space="preserve"> </w:t>
      </w:r>
      <w:r w:rsidR="00865592" w:rsidRPr="002C523F">
        <w:rPr>
          <w:rFonts w:ascii="Times New Roman" w:hAnsi="Times New Roman" w:cs="Times New Roman"/>
        </w:rPr>
        <w:t>Accedo a las RSI en cualquier lugar y a cualquier hora</w:t>
      </w:r>
      <w:r w:rsidR="00FA3649" w:rsidRPr="002C523F">
        <w:rPr>
          <w:rFonts w:ascii="Times New Roman" w:hAnsi="Times New Roman" w:cs="Times New Roman"/>
        </w:rPr>
        <w:t>.</w:t>
      </w:r>
    </w:p>
    <w:p w14:paraId="795D3EE5" w14:textId="50FD2373" w:rsidR="00FA3649" w:rsidRPr="002C523F" w:rsidRDefault="00865592"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lastRenderedPageBreak/>
        <w:t>5</w:t>
      </w:r>
      <w:r w:rsidR="00FA3649" w:rsidRPr="002C523F">
        <w:rPr>
          <w:rFonts w:ascii="Times New Roman" w:hAnsi="Times New Roman" w:cs="Times New Roman"/>
        </w:rPr>
        <w:t>.</w:t>
      </w:r>
      <w:r w:rsidRPr="002C523F">
        <w:rPr>
          <w:rFonts w:ascii="Times New Roman" w:hAnsi="Times New Roman" w:cs="Times New Roman"/>
        </w:rPr>
        <w:t xml:space="preserve"> </w:t>
      </w:r>
      <w:r w:rsidR="00D92975" w:rsidRPr="002C523F">
        <w:rPr>
          <w:rFonts w:ascii="Times New Roman" w:hAnsi="Times New Roman" w:cs="Times New Roman"/>
        </w:rPr>
        <w:t>Creo que conectarme a las RSI ha interferido en mi trabajo académico/laboral</w:t>
      </w:r>
      <w:r w:rsidR="00FA3649" w:rsidRPr="002C523F">
        <w:rPr>
          <w:rFonts w:ascii="Times New Roman" w:hAnsi="Times New Roman" w:cs="Times New Roman"/>
        </w:rPr>
        <w:t>.</w:t>
      </w:r>
    </w:p>
    <w:p w14:paraId="2EC137B7" w14:textId="6729C4CA" w:rsidR="00FA3649" w:rsidRPr="002C523F" w:rsidRDefault="00D92975"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6</w:t>
      </w:r>
      <w:r w:rsidR="00FA3649" w:rsidRPr="002C523F">
        <w:rPr>
          <w:rFonts w:ascii="Times New Roman" w:hAnsi="Times New Roman" w:cs="Times New Roman"/>
        </w:rPr>
        <w:t>.</w:t>
      </w:r>
      <w:r w:rsidRPr="002C523F">
        <w:rPr>
          <w:rFonts w:ascii="Times New Roman" w:hAnsi="Times New Roman" w:cs="Times New Roman"/>
        </w:rPr>
        <w:t xml:space="preserve"> He perdido horas de sueño por conectarme a las redes sociales y por ver series</w:t>
      </w:r>
      <w:r w:rsidR="00FA3649" w:rsidRPr="002C523F">
        <w:rPr>
          <w:rFonts w:ascii="Times New Roman" w:hAnsi="Times New Roman" w:cs="Times New Roman"/>
        </w:rPr>
        <w:t>.</w:t>
      </w:r>
    </w:p>
    <w:p w14:paraId="7B49A65E" w14:textId="77777777" w:rsidR="00FA3649" w:rsidRPr="002C523F" w:rsidRDefault="00D92975"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7</w:t>
      </w:r>
      <w:r w:rsidR="00FA3649" w:rsidRPr="002C523F">
        <w:rPr>
          <w:rFonts w:ascii="Times New Roman" w:hAnsi="Times New Roman" w:cs="Times New Roman"/>
        </w:rPr>
        <w:t xml:space="preserve">. </w:t>
      </w:r>
      <w:r w:rsidR="009C548F" w:rsidRPr="002C523F">
        <w:rPr>
          <w:rFonts w:ascii="Times New Roman" w:hAnsi="Times New Roman" w:cs="Times New Roman"/>
        </w:rPr>
        <w:t>Oculto en mi casa el tiempo que me conecto a las RSI</w:t>
      </w:r>
      <w:r w:rsidR="00FA3649" w:rsidRPr="002C523F">
        <w:rPr>
          <w:rFonts w:ascii="Times New Roman" w:hAnsi="Times New Roman" w:cs="Times New Roman"/>
        </w:rPr>
        <w:t>.</w:t>
      </w:r>
    </w:p>
    <w:p w14:paraId="22551667" w14:textId="77777777" w:rsidR="00FA3649" w:rsidRPr="002C523F" w:rsidRDefault="009C548F"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8</w:t>
      </w:r>
      <w:r w:rsidR="00FA3649" w:rsidRPr="002C523F">
        <w:rPr>
          <w:rFonts w:ascii="Times New Roman" w:hAnsi="Times New Roman" w:cs="Times New Roman"/>
        </w:rPr>
        <w:t>.</w:t>
      </w:r>
      <w:r w:rsidRPr="002C523F">
        <w:rPr>
          <w:rFonts w:ascii="Times New Roman" w:hAnsi="Times New Roman" w:cs="Times New Roman"/>
        </w:rPr>
        <w:t xml:space="preserve"> Si no tengo acceso a internet me siento inseguro o no estoy a gusto</w:t>
      </w:r>
    </w:p>
    <w:p w14:paraId="4A6CA926" w14:textId="4FFCD225" w:rsidR="009C548F" w:rsidRPr="002C523F" w:rsidRDefault="009C548F" w:rsidP="00A164A7">
      <w:pPr>
        <w:pStyle w:val="Pa2"/>
        <w:spacing w:after="160" w:line="240" w:lineRule="auto"/>
        <w:jc w:val="both"/>
        <w:rPr>
          <w:rFonts w:ascii="Times New Roman" w:hAnsi="Times New Roman" w:cs="Times New Roman"/>
        </w:rPr>
      </w:pPr>
      <w:r w:rsidRPr="002C523F">
        <w:rPr>
          <w:rFonts w:ascii="Times New Roman" w:hAnsi="Times New Roman" w:cs="Times New Roman"/>
        </w:rPr>
        <w:t>9</w:t>
      </w:r>
      <w:r w:rsidR="00FA3649" w:rsidRPr="002C523F">
        <w:rPr>
          <w:rFonts w:ascii="Times New Roman" w:hAnsi="Times New Roman" w:cs="Times New Roman"/>
        </w:rPr>
        <w:t>.</w:t>
      </w:r>
      <w:r w:rsidRPr="002C523F">
        <w:rPr>
          <w:rFonts w:ascii="Times New Roman" w:hAnsi="Times New Roman" w:cs="Times New Roman"/>
        </w:rPr>
        <w:t xml:space="preserve"> Actualizo mi estado.</w:t>
      </w:r>
    </w:p>
    <w:p w14:paraId="311D5EA3" w14:textId="42778EBC" w:rsidR="009C548F" w:rsidRPr="002C523F" w:rsidRDefault="009C548F" w:rsidP="00FD356B">
      <w:pPr>
        <w:pStyle w:val="NormalWeb"/>
        <w:jc w:val="both"/>
        <w:rPr>
          <w:rFonts w:eastAsiaTheme="majorEastAsia"/>
          <w:lang w:val="es-MX"/>
        </w:rPr>
      </w:pPr>
      <w:r w:rsidRPr="002C523F">
        <w:rPr>
          <w:rFonts w:eastAsiaTheme="majorEastAsia"/>
          <w:lang w:val="es-MX"/>
        </w:rPr>
        <w:t xml:space="preserve">El formato de respuesta es una escala tipo Likert de frecuencia (nunca </w:t>
      </w:r>
      <w:r w:rsidR="00C43C41" w:rsidRPr="002C523F">
        <w:rPr>
          <w:rFonts w:eastAsiaTheme="majorEastAsia"/>
          <w:lang w:val="es-MX"/>
        </w:rPr>
        <w:t>o nada</w:t>
      </w:r>
      <w:r w:rsidRPr="002C523F">
        <w:rPr>
          <w:rFonts w:eastAsiaTheme="majorEastAsia"/>
          <w:lang w:val="es-MX"/>
        </w:rPr>
        <w:t>= 1, a</w:t>
      </w:r>
      <w:r w:rsidR="00C43C41" w:rsidRPr="002C523F">
        <w:rPr>
          <w:rFonts w:eastAsiaTheme="majorEastAsia"/>
          <w:lang w:val="es-MX"/>
        </w:rPr>
        <w:t>lgunas veces o poco</w:t>
      </w:r>
      <w:r w:rsidRPr="002C523F">
        <w:rPr>
          <w:rFonts w:eastAsiaTheme="majorEastAsia"/>
          <w:lang w:val="es-MX"/>
        </w:rPr>
        <w:t xml:space="preserve"> = 2, casi siempre</w:t>
      </w:r>
      <w:r w:rsidR="00C43C41" w:rsidRPr="002C523F">
        <w:rPr>
          <w:rFonts w:eastAsiaTheme="majorEastAsia"/>
          <w:lang w:val="es-MX"/>
        </w:rPr>
        <w:t xml:space="preserve"> o bastantes veces</w:t>
      </w:r>
      <w:r w:rsidRPr="002C523F">
        <w:rPr>
          <w:rFonts w:eastAsiaTheme="majorEastAsia"/>
          <w:lang w:val="es-MX"/>
        </w:rPr>
        <w:t xml:space="preserve"> = 3 y si</w:t>
      </w:r>
      <w:r w:rsidR="00C43C41" w:rsidRPr="002C523F">
        <w:rPr>
          <w:rFonts w:eastAsiaTheme="majorEastAsia"/>
          <w:lang w:val="es-MX"/>
        </w:rPr>
        <w:t>empre o mucho</w:t>
      </w:r>
      <w:r w:rsidRPr="002C523F">
        <w:rPr>
          <w:rFonts w:eastAsiaTheme="majorEastAsia"/>
          <w:lang w:val="es-MX"/>
        </w:rPr>
        <w:t xml:space="preserve"> = 4).</w:t>
      </w:r>
    </w:p>
    <w:p w14:paraId="4963B399" w14:textId="62CE4C69" w:rsidR="00C43C41" w:rsidRPr="002C523F" w:rsidRDefault="00C43C41" w:rsidP="001308EA">
      <w:pPr>
        <w:pStyle w:val="NormalWeb"/>
        <w:jc w:val="both"/>
        <w:rPr>
          <w:rFonts w:eastAsiaTheme="majorEastAsia"/>
          <w:lang w:val="es-MX"/>
        </w:rPr>
      </w:pPr>
      <w:r w:rsidRPr="002C523F">
        <w:rPr>
          <w:rFonts w:eastAsiaTheme="majorEastAsia"/>
          <w:lang w:val="es-MX"/>
        </w:rPr>
        <w:t>De 1 a 9 puntos: Se experimentan bajos síntomas por lo que el riesgo de adicción es bajo.</w:t>
      </w:r>
    </w:p>
    <w:p w14:paraId="6D2591E7" w14:textId="4CD8F367" w:rsidR="00C43C41" w:rsidRPr="002C523F" w:rsidRDefault="00C43C41" w:rsidP="001308EA">
      <w:pPr>
        <w:pStyle w:val="NormalWeb"/>
        <w:jc w:val="both"/>
        <w:rPr>
          <w:rFonts w:eastAsiaTheme="majorEastAsia"/>
          <w:lang w:val="es-MX"/>
        </w:rPr>
      </w:pPr>
      <w:r w:rsidRPr="002C523F">
        <w:rPr>
          <w:rFonts w:eastAsiaTheme="majorEastAsia"/>
          <w:lang w:val="es-MX"/>
        </w:rPr>
        <w:t xml:space="preserve">De 10 a 16 puntos: Se presentan los primeros síntomas hacia la adicción, sin embargo, </w:t>
      </w:r>
      <w:r w:rsidR="00F70173" w:rsidRPr="002C523F">
        <w:rPr>
          <w:rFonts w:eastAsiaTheme="majorEastAsia"/>
          <w:lang w:val="es-MX"/>
        </w:rPr>
        <w:t>aún</w:t>
      </w:r>
      <w:r w:rsidRPr="002C523F">
        <w:rPr>
          <w:rFonts w:eastAsiaTheme="majorEastAsia"/>
          <w:lang w:val="es-MX"/>
        </w:rPr>
        <w:t xml:space="preserve"> son pocos para considerarse de riesgo, se recomienda monitorear.</w:t>
      </w:r>
    </w:p>
    <w:p w14:paraId="67F31EA3" w14:textId="6B93717B" w:rsidR="00C43C41" w:rsidRPr="002C523F" w:rsidRDefault="00C43C41" w:rsidP="001308EA">
      <w:pPr>
        <w:pStyle w:val="NormalWeb"/>
        <w:jc w:val="both"/>
        <w:rPr>
          <w:rFonts w:eastAsiaTheme="majorEastAsia"/>
          <w:lang w:val="es-MX"/>
        </w:rPr>
      </w:pPr>
      <w:r w:rsidRPr="002C523F">
        <w:rPr>
          <w:rFonts w:eastAsiaTheme="majorEastAsia"/>
          <w:lang w:val="es-MX"/>
        </w:rPr>
        <w:t xml:space="preserve">De 17 a 27 puntos: </w:t>
      </w:r>
      <w:r w:rsidR="00D20FD5" w:rsidRPr="002C523F">
        <w:rPr>
          <w:rFonts w:eastAsiaTheme="majorEastAsia"/>
          <w:lang w:val="es-MX"/>
        </w:rPr>
        <w:t xml:space="preserve">Existe </w:t>
      </w:r>
      <w:r w:rsidRPr="002C523F">
        <w:rPr>
          <w:rFonts w:eastAsiaTheme="majorEastAsia"/>
          <w:lang w:val="es-MX"/>
        </w:rPr>
        <w:t>una adicción a las redes sociales e internet.</w:t>
      </w:r>
    </w:p>
    <w:p w14:paraId="5E38AB79" w14:textId="09823EDF" w:rsidR="00C43C41" w:rsidRPr="002C523F" w:rsidRDefault="00C43C41" w:rsidP="001308EA">
      <w:pPr>
        <w:pStyle w:val="NormalWeb"/>
        <w:jc w:val="both"/>
        <w:rPr>
          <w:rFonts w:eastAsiaTheme="majorEastAsia"/>
          <w:lang w:val="es-MX"/>
        </w:rPr>
      </w:pPr>
      <w:r w:rsidRPr="002C523F">
        <w:rPr>
          <w:rFonts w:eastAsiaTheme="majorEastAsia"/>
          <w:lang w:val="es-MX"/>
        </w:rPr>
        <w:t xml:space="preserve">De 28 a 36 puntos: Se presenta adicción y uso </w:t>
      </w:r>
      <w:r w:rsidR="00D20FD5" w:rsidRPr="002C523F">
        <w:rPr>
          <w:rFonts w:eastAsiaTheme="majorEastAsia"/>
          <w:lang w:val="es-MX"/>
        </w:rPr>
        <w:t>completamente excedido</w:t>
      </w:r>
      <w:r w:rsidRPr="002C523F">
        <w:rPr>
          <w:rFonts w:eastAsiaTheme="majorEastAsia"/>
          <w:lang w:val="es-MX"/>
        </w:rPr>
        <w:t xml:space="preserve"> de las redes sociales e internet</w:t>
      </w:r>
      <w:r w:rsidR="00D20FD5" w:rsidRPr="002C523F">
        <w:rPr>
          <w:rFonts w:eastAsiaTheme="majorEastAsia"/>
          <w:lang w:val="es-MX"/>
        </w:rPr>
        <w:t>.</w:t>
      </w:r>
    </w:p>
    <w:p w14:paraId="030AC151" w14:textId="695422B2" w:rsidR="00277380" w:rsidRPr="002C523F" w:rsidRDefault="00277380" w:rsidP="001308EA">
      <w:pPr>
        <w:pStyle w:val="NormalWeb"/>
        <w:jc w:val="both"/>
        <w:rPr>
          <w:rFonts w:eastAsiaTheme="majorEastAsia"/>
          <w:lang w:val="es-MX"/>
        </w:rPr>
      </w:pPr>
      <w:r w:rsidRPr="002C523F">
        <w:rPr>
          <w:rFonts w:eastAsiaTheme="majorEastAsia"/>
          <w:lang w:val="es-MX"/>
        </w:rPr>
        <w:t>A los jóvenes se les brindaron las facilidades de acceso a internet y disponibilidad de tiempo dentro de la institución educativa para que respondieran el cuestionario y se hizo énfasis en la importancia de tomarse el cuestionario con la seriedad debida y su respectiva sinceridad para responder.</w:t>
      </w:r>
    </w:p>
    <w:p w14:paraId="077BED21" w14:textId="77777777" w:rsidR="00FD356B" w:rsidRPr="002C523F" w:rsidRDefault="00FD356B" w:rsidP="001308EA">
      <w:pPr>
        <w:pStyle w:val="NormalWeb"/>
        <w:jc w:val="both"/>
        <w:rPr>
          <w:rFonts w:eastAsiaTheme="majorEastAsia"/>
          <w:b/>
          <w:bCs/>
          <w:lang w:val="es-MX"/>
        </w:rPr>
      </w:pPr>
    </w:p>
    <w:p w14:paraId="5DC9F799" w14:textId="55D92C0E" w:rsidR="00277380" w:rsidRPr="002C523F" w:rsidRDefault="00D87A46" w:rsidP="001308EA">
      <w:pPr>
        <w:pStyle w:val="NormalWeb"/>
        <w:jc w:val="both"/>
        <w:rPr>
          <w:rFonts w:eastAsiaTheme="majorEastAsia"/>
          <w:b/>
          <w:bCs/>
          <w:lang w:val="es-MX"/>
        </w:rPr>
      </w:pPr>
      <w:r w:rsidRPr="002C523F">
        <w:rPr>
          <w:rFonts w:eastAsiaTheme="majorEastAsia"/>
          <w:b/>
          <w:bCs/>
          <w:lang w:val="es-MX"/>
        </w:rPr>
        <w:t>Fase 3: Análisis de resultados.</w:t>
      </w:r>
    </w:p>
    <w:p w14:paraId="7E43CABC" w14:textId="6B5EB34F" w:rsidR="00DD59C4" w:rsidRPr="002C523F" w:rsidRDefault="00955F8F" w:rsidP="001308EA">
      <w:pPr>
        <w:pStyle w:val="NormalWeb"/>
        <w:jc w:val="both"/>
        <w:rPr>
          <w:rFonts w:eastAsiaTheme="majorEastAsia"/>
          <w:lang w:val="es-MX"/>
        </w:rPr>
      </w:pPr>
      <w:r w:rsidRPr="002C523F">
        <w:rPr>
          <w:rFonts w:eastAsiaTheme="majorEastAsia"/>
          <w:lang w:val="es-MX"/>
        </w:rPr>
        <w:t xml:space="preserve">En esta etapa se realizó un análisis de las respuestas que brindaron los alumnos en el formulario digital, </w:t>
      </w:r>
      <w:r w:rsidR="00E03F64" w:rsidRPr="002C523F">
        <w:rPr>
          <w:rFonts w:eastAsiaTheme="majorEastAsia"/>
          <w:lang w:val="es-MX"/>
        </w:rPr>
        <w:t xml:space="preserve">se sumó el valor de cada respuesta </w:t>
      </w:r>
      <w:r w:rsidR="00F05CA6" w:rsidRPr="002C523F">
        <w:rPr>
          <w:rFonts w:eastAsiaTheme="majorEastAsia"/>
          <w:lang w:val="es-MX"/>
        </w:rPr>
        <w:t>el cual fue asignado conforme a la escala de Likert</w:t>
      </w:r>
      <w:r w:rsidR="00307FE0" w:rsidRPr="002C523F">
        <w:rPr>
          <w:rFonts w:eastAsiaTheme="majorEastAsia"/>
          <w:lang w:val="es-MX"/>
        </w:rPr>
        <w:t>,</w:t>
      </w:r>
      <w:r w:rsidR="00F05CA6" w:rsidRPr="002C523F">
        <w:rPr>
          <w:rFonts w:eastAsiaTheme="majorEastAsia"/>
          <w:lang w:val="es-MX"/>
        </w:rPr>
        <w:t xml:space="preserve"> se pudo detectar si presentaban o no adicción a las redes sociales e internet</w:t>
      </w:r>
      <w:r w:rsidR="005F33FA" w:rsidRPr="002C523F">
        <w:rPr>
          <w:rFonts w:eastAsiaTheme="majorEastAsia"/>
          <w:lang w:val="es-MX"/>
        </w:rPr>
        <w:t xml:space="preserve"> y se</w:t>
      </w:r>
      <w:r w:rsidR="00EF6816" w:rsidRPr="002C523F">
        <w:rPr>
          <w:rFonts w:eastAsiaTheme="majorEastAsia"/>
          <w:lang w:val="es-MX"/>
        </w:rPr>
        <w:t xml:space="preserve"> </w:t>
      </w:r>
      <w:proofErr w:type="spellStart"/>
      <w:r w:rsidR="00EF6816" w:rsidRPr="002C523F">
        <w:rPr>
          <w:rFonts w:eastAsiaTheme="majorEastAsia"/>
          <w:lang w:val="es-MX"/>
        </w:rPr>
        <w:t>se</w:t>
      </w:r>
      <w:proofErr w:type="spellEnd"/>
      <w:r w:rsidR="00EF6816" w:rsidRPr="002C523F">
        <w:rPr>
          <w:rFonts w:eastAsiaTheme="majorEastAsia"/>
          <w:lang w:val="es-MX"/>
        </w:rPr>
        <w:t xml:space="preserve"> analizó</w:t>
      </w:r>
      <w:r w:rsidRPr="002C523F">
        <w:rPr>
          <w:rFonts w:eastAsiaTheme="majorEastAsia"/>
          <w:lang w:val="es-MX"/>
        </w:rPr>
        <w:t xml:space="preserve"> la frecuencia del </w:t>
      </w:r>
      <w:r w:rsidR="00D926D5" w:rsidRPr="002C523F">
        <w:rPr>
          <w:rFonts w:eastAsiaTheme="majorEastAsia"/>
          <w:lang w:val="es-MX"/>
        </w:rPr>
        <w:t>ítem</w:t>
      </w:r>
      <w:r w:rsidRPr="002C523F">
        <w:rPr>
          <w:rFonts w:eastAsiaTheme="majorEastAsia"/>
          <w:lang w:val="es-MX"/>
        </w:rPr>
        <w:t xml:space="preserve"> que mayor cantidad de veces seleccionaban</w:t>
      </w:r>
      <w:r w:rsidR="00F779CA" w:rsidRPr="002C523F">
        <w:rPr>
          <w:rFonts w:eastAsiaTheme="majorEastAsia"/>
          <w:lang w:val="es-MX"/>
        </w:rPr>
        <w:t xml:space="preserve">, para así </w:t>
      </w:r>
      <w:r w:rsidR="006C221C" w:rsidRPr="002C523F">
        <w:rPr>
          <w:rFonts w:eastAsiaTheme="majorEastAsia"/>
          <w:lang w:val="es-MX"/>
        </w:rPr>
        <w:t>obtener la puntación final de cada estudiante.</w:t>
      </w:r>
      <w:r w:rsidR="001F7087" w:rsidRPr="002C523F">
        <w:rPr>
          <w:rFonts w:eastAsiaTheme="majorEastAsia"/>
          <w:lang w:val="es-MX"/>
        </w:rPr>
        <w:t xml:space="preserve"> </w:t>
      </w:r>
    </w:p>
    <w:p w14:paraId="5CD00016" w14:textId="43B7B636" w:rsidR="00C14710" w:rsidRPr="002C523F" w:rsidRDefault="00C14710" w:rsidP="001308EA">
      <w:pPr>
        <w:pStyle w:val="NormalWeb"/>
        <w:jc w:val="both"/>
        <w:rPr>
          <w:rFonts w:eastAsiaTheme="majorEastAsia"/>
          <w:lang w:val="es-MX"/>
        </w:rPr>
      </w:pPr>
      <w:proofErr w:type="spellStart"/>
      <w:r w:rsidRPr="002C523F">
        <w:rPr>
          <w:rFonts w:eastAsiaTheme="majorEastAsia"/>
          <w:lang w:val="es-MX"/>
        </w:rPr>
        <w:t>Carr</w:t>
      </w:r>
      <w:proofErr w:type="spellEnd"/>
      <w:r w:rsidRPr="002C523F">
        <w:rPr>
          <w:rFonts w:eastAsiaTheme="majorEastAsia"/>
          <w:lang w:val="es-MX"/>
        </w:rPr>
        <w:t xml:space="preserve"> y Hayes</w:t>
      </w:r>
      <w:r w:rsidR="009948EB" w:rsidRPr="002C523F">
        <w:rPr>
          <w:rFonts w:eastAsiaTheme="majorEastAsia"/>
          <w:lang w:val="es-MX"/>
        </w:rPr>
        <w:t xml:space="preserve"> </w:t>
      </w:r>
      <w:r w:rsidRPr="002C523F">
        <w:rPr>
          <w:rFonts w:eastAsiaTheme="majorEastAsia"/>
          <w:lang w:val="es-MX"/>
        </w:rPr>
        <w:t>(2015</w:t>
      </w:r>
      <w:r w:rsidR="009948EB" w:rsidRPr="002C523F">
        <w:rPr>
          <w:rFonts w:eastAsiaTheme="majorEastAsia"/>
          <w:lang w:val="es-MX"/>
        </w:rPr>
        <w:t>)</w:t>
      </w:r>
      <w:r w:rsidRPr="002C523F">
        <w:rPr>
          <w:rFonts w:eastAsiaTheme="majorEastAsia"/>
          <w:lang w:val="es-MX"/>
        </w:rPr>
        <w:t xml:space="preserve"> definen </w:t>
      </w:r>
      <w:r w:rsidR="002F130F" w:rsidRPr="002C523F">
        <w:rPr>
          <w:rFonts w:eastAsiaTheme="majorEastAsia"/>
          <w:lang w:val="es-MX"/>
        </w:rPr>
        <w:t xml:space="preserve">las redes sociales </w:t>
      </w:r>
      <w:r w:rsidRPr="002C523F">
        <w:rPr>
          <w:rFonts w:eastAsiaTheme="majorEastAsia"/>
          <w:lang w:val="es-MX"/>
        </w:rPr>
        <w:t>como</w:t>
      </w:r>
      <w:r w:rsidR="002C5F50" w:rsidRPr="002C523F">
        <w:rPr>
          <w:rFonts w:eastAsiaTheme="majorEastAsia"/>
          <w:lang w:val="es-MX"/>
        </w:rPr>
        <w:t xml:space="preserve"> “c</w:t>
      </w:r>
      <w:r w:rsidRPr="002C523F">
        <w:rPr>
          <w:rFonts w:eastAsiaTheme="majorEastAsia"/>
          <w:lang w:val="es-MX"/>
        </w:rPr>
        <w:t>anales de comunicación digitales que posibilitan a sus usuarios oportunidades de interacción y presentación personal, además de compartir información y contenidos diversificados en tiempo real o de manera asincrónica, dirigidos a una audiencia que puede ser tan reducida o amplia, según la percepción de valor que dicha información o contenido tiene para aquellos que acceden a él y deciden interactuar con el mismo</w:t>
      </w:r>
      <w:r w:rsidR="0021067B" w:rsidRPr="002C523F">
        <w:rPr>
          <w:rFonts w:eastAsiaTheme="majorEastAsia"/>
          <w:lang w:val="es-MX"/>
        </w:rPr>
        <w:t>” (p. 50)</w:t>
      </w:r>
      <w:r w:rsidRPr="002C523F">
        <w:rPr>
          <w:rFonts w:eastAsiaTheme="majorEastAsia"/>
          <w:lang w:val="es-MX"/>
        </w:rPr>
        <w:t>.</w:t>
      </w:r>
    </w:p>
    <w:p w14:paraId="32A03AF6" w14:textId="5089B2F6" w:rsidR="00C14710" w:rsidRPr="002C523F" w:rsidRDefault="008C6FEB" w:rsidP="001308EA">
      <w:pPr>
        <w:pStyle w:val="NormalWeb"/>
        <w:jc w:val="both"/>
        <w:rPr>
          <w:rFonts w:eastAsiaTheme="majorEastAsia"/>
          <w:lang w:val="es-MX"/>
        </w:rPr>
      </w:pPr>
      <w:r w:rsidRPr="002C523F">
        <w:rPr>
          <w:rFonts w:eastAsiaTheme="majorEastAsia"/>
          <w:lang w:val="es-MX"/>
        </w:rPr>
        <w:t>P</w:t>
      </w:r>
      <w:r w:rsidR="00C14710" w:rsidRPr="002C523F">
        <w:rPr>
          <w:rFonts w:eastAsiaTheme="majorEastAsia"/>
          <w:lang w:val="es-MX"/>
        </w:rPr>
        <w:t xml:space="preserve">or </w:t>
      </w:r>
      <w:r w:rsidR="00A36CC5" w:rsidRPr="002C523F">
        <w:rPr>
          <w:rFonts w:eastAsiaTheme="majorEastAsia"/>
          <w:lang w:val="es-MX"/>
        </w:rPr>
        <w:t>esta razón</w:t>
      </w:r>
      <w:r w:rsidRPr="002C523F">
        <w:rPr>
          <w:rFonts w:eastAsiaTheme="majorEastAsia"/>
          <w:lang w:val="es-MX"/>
        </w:rPr>
        <w:t>,</w:t>
      </w:r>
      <w:r w:rsidR="00C14710" w:rsidRPr="002C523F">
        <w:rPr>
          <w:rFonts w:eastAsiaTheme="majorEastAsia"/>
          <w:lang w:val="es-MX"/>
        </w:rPr>
        <w:t xml:space="preserve"> las redes sociales al ofrecer diversa cantidad de contenidos y distintitas maneras de interacción llevan a los estudiantes a querer estar conectados en todo momento para estar al día con los contenidos que se muestran en ellas distrayéndose en el proceso de enseñanza-aprendizaje.</w:t>
      </w:r>
    </w:p>
    <w:p w14:paraId="644B1614" w14:textId="69557EB3" w:rsidR="00955F8F" w:rsidRDefault="00955F8F" w:rsidP="001308EA">
      <w:pPr>
        <w:pStyle w:val="NormalWeb"/>
        <w:jc w:val="both"/>
        <w:rPr>
          <w:rFonts w:eastAsiaTheme="majorEastAsia"/>
          <w:lang w:val="es-MX"/>
        </w:rPr>
      </w:pPr>
    </w:p>
    <w:p w14:paraId="1E90B1FB" w14:textId="77777777" w:rsidR="002C523F" w:rsidRDefault="002C523F" w:rsidP="001308EA">
      <w:pPr>
        <w:pStyle w:val="NormalWeb"/>
        <w:jc w:val="both"/>
        <w:rPr>
          <w:rFonts w:eastAsiaTheme="majorEastAsia"/>
          <w:lang w:val="es-MX"/>
        </w:rPr>
      </w:pPr>
    </w:p>
    <w:p w14:paraId="5901E69F" w14:textId="77777777" w:rsidR="002C523F" w:rsidRPr="002C523F" w:rsidRDefault="002C523F" w:rsidP="001308EA">
      <w:pPr>
        <w:pStyle w:val="NormalWeb"/>
        <w:jc w:val="both"/>
        <w:rPr>
          <w:rFonts w:eastAsiaTheme="majorEastAsia"/>
          <w:lang w:val="es-MX"/>
        </w:rPr>
      </w:pPr>
    </w:p>
    <w:p w14:paraId="64A7DC8B" w14:textId="3E7CE5AC" w:rsidR="00955F8F" w:rsidRPr="002C523F" w:rsidRDefault="00955F8F" w:rsidP="001308EA">
      <w:pPr>
        <w:pStyle w:val="NormalWeb"/>
        <w:jc w:val="both"/>
        <w:rPr>
          <w:rFonts w:eastAsiaTheme="majorEastAsia"/>
          <w:b/>
          <w:bCs/>
          <w:lang w:val="es-MX"/>
        </w:rPr>
      </w:pPr>
      <w:r w:rsidRPr="002C523F">
        <w:rPr>
          <w:rFonts w:eastAsiaTheme="majorEastAsia"/>
          <w:b/>
          <w:bCs/>
          <w:lang w:val="es-MX"/>
        </w:rPr>
        <w:t>Fase 4: Reflexión y propuestas intervinientes para guiar el proceso formativo</w:t>
      </w:r>
      <w:r w:rsidR="00CF641B" w:rsidRPr="002C523F">
        <w:rPr>
          <w:rFonts w:eastAsiaTheme="majorEastAsia"/>
          <w:b/>
          <w:bCs/>
          <w:lang w:val="es-MX"/>
        </w:rPr>
        <w:t>.</w:t>
      </w:r>
    </w:p>
    <w:p w14:paraId="077EB34F" w14:textId="1E89EC04" w:rsidR="00C14710" w:rsidRPr="002C523F" w:rsidRDefault="00C14710" w:rsidP="001308EA">
      <w:pPr>
        <w:spacing w:line="240" w:lineRule="auto"/>
        <w:jc w:val="both"/>
        <w:rPr>
          <w:rFonts w:ascii="Times New Roman" w:hAnsi="Times New Roman" w:cs="Times New Roman"/>
          <w:sz w:val="24"/>
          <w:szCs w:val="24"/>
        </w:rPr>
      </w:pPr>
      <w:r w:rsidRPr="002C523F">
        <w:rPr>
          <w:rFonts w:ascii="Times New Roman" w:eastAsiaTheme="majorEastAsia" w:hAnsi="Times New Roman" w:cs="Times New Roman"/>
          <w:sz w:val="24"/>
          <w:szCs w:val="24"/>
        </w:rPr>
        <w:t xml:space="preserve">Aunque las redes sociales pueden afectar negativamente los hábitos de estudio al servir como una fuente de distracción, también presentan beneficios significativos si se emplean con fines educativos </w:t>
      </w:r>
      <w:r w:rsidRPr="002C523F">
        <w:rPr>
          <w:rFonts w:ascii="Times New Roman" w:hAnsi="Times New Roman" w:cs="Times New Roman"/>
          <w:sz w:val="24"/>
          <w:szCs w:val="24"/>
        </w:rPr>
        <w:t>(Velázquez et al., 2025).</w:t>
      </w:r>
    </w:p>
    <w:p w14:paraId="1FA957AC" w14:textId="4D622F37" w:rsidR="006A3265" w:rsidRPr="002C523F" w:rsidRDefault="006A326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Es por ello</w:t>
      </w:r>
      <w:r w:rsidR="00A117EC" w:rsidRPr="002C523F">
        <w:rPr>
          <w:rFonts w:ascii="Times New Roman" w:hAnsi="Times New Roman" w:cs="Times New Roman"/>
          <w:sz w:val="24"/>
          <w:szCs w:val="24"/>
        </w:rPr>
        <w:t>,</w:t>
      </w:r>
      <w:r w:rsidRPr="002C523F">
        <w:rPr>
          <w:rFonts w:ascii="Times New Roman" w:hAnsi="Times New Roman" w:cs="Times New Roman"/>
          <w:sz w:val="24"/>
          <w:szCs w:val="24"/>
        </w:rPr>
        <w:t xml:space="preserve"> que se </w:t>
      </w:r>
      <w:r w:rsidR="0010722A" w:rsidRPr="002C523F">
        <w:rPr>
          <w:rFonts w:ascii="Times New Roman" w:hAnsi="Times New Roman" w:cs="Times New Roman"/>
          <w:sz w:val="24"/>
          <w:szCs w:val="24"/>
        </w:rPr>
        <w:t>detectó</w:t>
      </w:r>
      <w:r w:rsidRPr="002C523F">
        <w:rPr>
          <w:rFonts w:ascii="Times New Roman" w:hAnsi="Times New Roman" w:cs="Times New Roman"/>
          <w:sz w:val="24"/>
          <w:szCs w:val="24"/>
        </w:rPr>
        <w:t xml:space="preserve"> que la problemática empieza desde principios de semestre, sobre todo en estudiantes que tienen problemas más severos en el uso desmedido de sus teléfonos inteligentes para acceder a las redes sociales, saber q</w:t>
      </w:r>
      <w:r w:rsidR="000E1716" w:rsidRPr="002C523F">
        <w:rPr>
          <w:rFonts w:ascii="Times New Roman" w:hAnsi="Times New Roman" w:cs="Times New Roman"/>
          <w:sz w:val="24"/>
          <w:szCs w:val="24"/>
        </w:rPr>
        <w:t>ué</w:t>
      </w:r>
      <w:r w:rsidRPr="002C523F">
        <w:rPr>
          <w:rFonts w:ascii="Times New Roman" w:hAnsi="Times New Roman" w:cs="Times New Roman"/>
          <w:sz w:val="24"/>
          <w:szCs w:val="24"/>
        </w:rPr>
        <w:t xml:space="preserve"> hacen sus artistas preferidos, sus amigos y conocidos</w:t>
      </w:r>
      <w:r w:rsidR="007508BD" w:rsidRPr="002C523F">
        <w:rPr>
          <w:rFonts w:ascii="Times New Roman" w:hAnsi="Times New Roman" w:cs="Times New Roman"/>
          <w:sz w:val="24"/>
          <w:szCs w:val="24"/>
        </w:rPr>
        <w:t>, o estar al día con alguna serie o anime</w:t>
      </w:r>
      <w:r w:rsidRPr="002C523F">
        <w:rPr>
          <w:rFonts w:ascii="Times New Roman" w:hAnsi="Times New Roman" w:cs="Times New Roman"/>
          <w:sz w:val="24"/>
          <w:szCs w:val="24"/>
        </w:rPr>
        <w:t xml:space="preserve"> se vuelve primordial en sus vidas al grado de descuidar y distraerse de sus estudios,</w:t>
      </w:r>
      <w:r w:rsidR="00C57B33" w:rsidRPr="002C523F">
        <w:rPr>
          <w:rFonts w:ascii="Times New Roman" w:hAnsi="Times New Roman" w:cs="Times New Roman"/>
          <w:sz w:val="24"/>
          <w:szCs w:val="24"/>
        </w:rPr>
        <w:t xml:space="preserve"> por lo que</w:t>
      </w:r>
      <w:r w:rsidRPr="002C523F">
        <w:rPr>
          <w:rFonts w:ascii="Times New Roman" w:hAnsi="Times New Roman" w:cs="Times New Roman"/>
          <w:sz w:val="24"/>
          <w:szCs w:val="24"/>
        </w:rPr>
        <w:t xml:space="preserve"> se diseñaron algunas propuestas para aplicar con el alumnado.</w:t>
      </w:r>
    </w:p>
    <w:p w14:paraId="180452B6" w14:textId="091E3FFA" w:rsidR="006A3265" w:rsidRPr="002C523F" w:rsidRDefault="006A326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Según</w:t>
      </w:r>
      <w:r w:rsidR="00733398" w:rsidRPr="002C523F">
        <w:rPr>
          <w:rFonts w:ascii="Times New Roman" w:hAnsi="Times New Roman" w:cs="Times New Roman"/>
          <w:sz w:val="24"/>
          <w:szCs w:val="24"/>
        </w:rPr>
        <w:t xml:space="preserve"> </w:t>
      </w:r>
      <w:r w:rsidRPr="002C523F">
        <w:rPr>
          <w:rFonts w:ascii="Times New Roman" w:hAnsi="Times New Roman" w:cs="Times New Roman"/>
          <w:sz w:val="24"/>
          <w:szCs w:val="24"/>
        </w:rPr>
        <w:t>Romero (2012)</w:t>
      </w:r>
      <w:r w:rsidR="001F1C18" w:rsidRPr="002C523F">
        <w:rPr>
          <w:rFonts w:ascii="Times New Roman" w:hAnsi="Times New Roman" w:cs="Times New Roman"/>
          <w:sz w:val="24"/>
          <w:szCs w:val="24"/>
        </w:rPr>
        <w:t>,</w:t>
      </w:r>
      <w:r w:rsidRPr="002C523F">
        <w:rPr>
          <w:rFonts w:ascii="Times New Roman" w:hAnsi="Times New Roman" w:cs="Times New Roman"/>
          <w:sz w:val="24"/>
          <w:szCs w:val="24"/>
        </w:rPr>
        <w:t xml:space="preserve"> una gran cantidad de anime y manga</w:t>
      </w:r>
      <w:r w:rsidR="0039684E" w:rsidRPr="002C523F">
        <w:rPr>
          <w:rFonts w:ascii="Times New Roman" w:hAnsi="Times New Roman" w:cs="Times New Roman"/>
          <w:sz w:val="24"/>
          <w:szCs w:val="24"/>
        </w:rPr>
        <w:t xml:space="preserve"> </w:t>
      </w:r>
      <w:r w:rsidRPr="002C523F">
        <w:rPr>
          <w:rFonts w:ascii="Times New Roman" w:hAnsi="Times New Roman" w:cs="Times New Roman"/>
          <w:sz w:val="24"/>
          <w:szCs w:val="24"/>
        </w:rPr>
        <w:t xml:space="preserve">desarrolló una influencia cultural entre los consumidores quienes empezaron a copiar actitudes de los personajes de los animes, como ademanes, frases, personalidad, dietas e ideología extranjera. </w:t>
      </w:r>
    </w:p>
    <w:p w14:paraId="23FA53F5" w14:textId="21246CC1" w:rsidR="006A3265" w:rsidRPr="002C523F" w:rsidRDefault="006A326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Es aquí donde interviene la parte social y cultural que implica la globalización en el mundo interconectado actual, como estudiantes viendo anime durante clases u otros copiando conductas negativas que aprenden a través de estas influencias extranjeras y que inciden de manera negativa en su proceso formativo, pero ¿y si usáramos esto con fines educativos? </w:t>
      </w:r>
      <w:r w:rsidR="00D06535" w:rsidRPr="002C523F">
        <w:rPr>
          <w:rFonts w:ascii="Times New Roman" w:hAnsi="Times New Roman" w:cs="Times New Roman"/>
          <w:sz w:val="24"/>
          <w:szCs w:val="24"/>
        </w:rPr>
        <w:t>De ahí se deriva</w:t>
      </w:r>
      <w:r w:rsidR="00712FDA" w:rsidRPr="002C523F">
        <w:rPr>
          <w:rFonts w:ascii="Times New Roman" w:hAnsi="Times New Roman" w:cs="Times New Roman"/>
          <w:sz w:val="24"/>
          <w:szCs w:val="24"/>
        </w:rPr>
        <w:t>n</w:t>
      </w:r>
      <w:r w:rsidR="00D06535" w:rsidRPr="002C523F">
        <w:rPr>
          <w:rFonts w:ascii="Times New Roman" w:hAnsi="Times New Roman" w:cs="Times New Roman"/>
          <w:sz w:val="24"/>
          <w:szCs w:val="24"/>
        </w:rPr>
        <w:t xml:space="preserve"> la</w:t>
      </w:r>
      <w:r w:rsidR="00712FDA" w:rsidRPr="002C523F">
        <w:rPr>
          <w:rFonts w:ascii="Times New Roman" w:hAnsi="Times New Roman" w:cs="Times New Roman"/>
          <w:sz w:val="24"/>
          <w:szCs w:val="24"/>
        </w:rPr>
        <w:t xml:space="preserve">s siguientes </w:t>
      </w:r>
      <w:r w:rsidR="00D06535" w:rsidRPr="002C523F">
        <w:rPr>
          <w:rFonts w:ascii="Times New Roman" w:hAnsi="Times New Roman" w:cs="Times New Roman"/>
          <w:sz w:val="24"/>
          <w:szCs w:val="24"/>
        </w:rPr>
        <w:t>propuesta</w:t>
      </w:r>
      <w:r w:rsidR="00712FDA" w:rsidRPr="002C523F">
        <w:rPr>
          <w:rFonts w:ascii="Times New Roman" w:hAnsi="Times New Roman" w:cs="Times New Roman"/>
          <w:sz w:val="24"/>
          <w:szCs w:val="24"/>
        </w:rPr>
        <w:t>s</w:t>
      </w:r>
      <w:r w:rsidR="00D06535" w:rsidRPr="002C523F">
        <w:rPr>
          <w:rFonts w:ascii="Times New Roman" w:hAnsi="Times New Roman" w:cs="Times New Roman"/>
          <w:sz w:val="24"/>
          <w:szCs w:val="24"/>
        </w:rPr>
        <w:t>.</w:t>
      </w:r>
    </w:p>
    <w:p w14:paraId="3A3657E7" w14:textId="3D914559" w:rsidR="009F79FD" w:rsidRPr="002C523F" w:rsidRDefault="00D0653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 NEM tiene asignaturas como, Conciencia histórica, inglés, lengua y comunicación, Ciencias sociales, entre otras que se prestan para utilizar la estrategia de juego de roles para trabajos de clase, por ejemplo, de esta se proponen dos actividades</w:t>
      </w:r>
      <w:r w:rsidR="001F1C18" w:rsidRPr="002C523F">
        <w:rPr>
          <w:rFonts w:ascii="Times New Roman" w:hAnsi="Times New Roman" w:cs="Times New Roman"/>
          <w:sz w:val="24"/>
          <w:szCs w:val="24"/>
        </w:rPr>
        <w:t>:</w:t>
      </w:r>
    </w:p>
    <w:p w14:paraId="188117F5" w14:textId="3B0FB86B" w:rsidR="009F79FD" w:rsidRPr="002C523F" w:rsidRDefault="009F79F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Propuesta 1: </w:t>
      </w:r>
      <w:r w:rsidR="00D06535" w:rsidRPr="002C523F">
        <w:rPr>
          <w:rFonts w:ascii="Times New Roman" w:hAnsi="Times New Roman" w:cs="Times New Roman"/>
          <w:sz w:val="24"/>
          <w:szCs w:val="24"/>
        </w:rPr>
        <w:t xml:space="preserve"> es un juego de roles representando una historia asociada al tema visto en clase </w:t>
      </w:r>
      <w:r w:rsidR="00B44E40" w:rsidRPr="002C523F">
        <w:rPr>
          <w:rFonts w:ascii="Times New Roman" w:hAnsi="Times New Roman" w:cs="Times New Roman"/>
          <w:sz w:val="24"/>
          <w:szCs w:val="24"/>
        </w:rPr>
        <w:t xml:space="preserve">inspirada en con estilo anime o personajes ficticios </w:t>
      </w:r>
      <w:r w:rsidR="00D06535" w:rsidRPr="002C523F">
        <w:rPr>
          <w:rFonts w:ascii="Times New Roman" w:hAnsi="Times New Roman" w:cs="Times New Roman"/>
          <w:sz w:val="24"/>
          <w:szCs w:val="24"/>
        </w:rPr>
        <w:t xml:space="preserve">esta puede ser presentada en formato video o puede ser presentada en vivo </w:t>
      </w:r>
      <w:r w:rsidR="007D7D84" w:rsidRPr="002C523F">
        <w:rPr>
          <w:rFonts w:ascii="Times New Roman" w:hAnsi="Times New Roman" w:cs="Times New Roman"/>
          <w:sz w:val="24"/>
          <w:szCs w:val="24"/>
        </w:rPr>
        <w:t>(esto para ajustarse a los diferentes contextos de la institución educativa) y se les pediría que esta tenga un mensaje positivo para sus compañeros</w:t>
      </w:r>
      <w:r w:rsidR="00D06535" w:rsidRPr="002C523F">
        <w:rPr>
          <w:rFonts w:ascii="Times New Roman" w:hAnsi="Times New Roman" w:cs="Times New Roman"/>
          <w:sz w:val="24"/>
          <w:szCs w:val="24"/>
        </w:rPr>
        <w:t xml:space="preserve">. </w:t>
      </w:r>
    </w:p>
    <w:p w14:paraId="2F45FE8F" w14:textId="45E60B6B" w:rsidR="00D06535" w:rsidRPr="002C523F" w:rsidRDefault="009F79F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Propuesta 2: </w:t>
      </w:r>
      <w:r w:rsidR="00B44E40" w:rsidRPr="002C523F">
        <w:rPr>
          <w:rFonts w:ascii="Times New Roman" w:hAnsi="Times New Roman" w:cs="Times New Roman"/>
          <w:sz w:val="24"/>
          <w:szCs w:val="24"/>
        </w:rPr>
        <w:t>dependiendo los escenarios educativos de manera escrita o digital los alumnos elaboran un c</w:t>
      </w:r>
      <w:r w:rsidR="00DC552D" w:rsidRPr="002C523F">
        <w:rPr>
          <w:rFonts w:ascii="Times New Roman" w:hAnsi="Times New Roman" w:cs="Times New Roman"/>
          <w:sz w:val="24"/>
          <w:szCs w:val="24"/>
        </w:rPr>
        <w:t>ó</w:t>
      </w:r>
      <w:r w:rsidR="00B44E40" w:rsidRPr="002C523F">
        <w:rPr>
          <w:rFonts w:ascii="Times New Roman" w:hAnsi="Times New Roman" w:cs="Times New Roman"/>
          <w:sz w:val="24"/>
          <w:szCs w:val="24"/>
        </w:rPr>
        <w:t xml:space="preserve">mic en el que de manera </w:t>
      </w:r>
      <w:r w:rsidR="007D7D84" w:rsidRPr="002C523F">
        <w:rPr>
          <w:rFonts w:ascii="Times New Roman" w:hAnsi="Times New Roman" w:cs="Times New Roman"/>
          <w:sz w:val="24"/>
          <w:szCs w:val="24"/>
        </w:rPr>
        <w:t>respetuosa y mediante los diálogos integrar</w:t>
      </w:r>
      <w:r w:rsidR="00DC552D" w:rsidRPr="002C523F">
        <w:rPr>
          <w:rFonts w:ascii="Times New Roman" w:hAnsi="Times New Roman" w:cs="Times New Roman"/>
          <w:sz w:val="24"/>
          <w:szCs w:val="24"/>
        </w:rPr>
        <w:t>á</w:t>
      </w:r>
      <w:r w:rsidR="007D7D84" w:rsidRPr="002C523F">
        <w:rPr>
          <w:rFonts w:ascii="Times New Roman" w:hAnsi="Times New Roman" w:cs="Times New Roman"/>
          <w:sz w:val="24"/>
          <w:szCs w:val="24"/>
        </w:rPr>
        <w:t>n el tema de clase a modo reflexivo.</w:t>
      </w:r>
    </w:p>
    <w:p w14:paraId="18269F5B" w14:textId="51488F01" w:rsidR="00D06535" w:rsidRPr="002C523F" w:rsidRDefault="00656F94"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Instagram se destaca como una red social con una notable capacidad para contar historias y generar en sus usuarios la percepción de una relación cercana y directa con las personas o marcas que siguen. Este atributo podría explicar su atractivo particular entre los adolescentes (García-Béjar, 202</w:t>
      </w:r>
      <w:r w:rsidR="00E51810" w:rsidRPr="002C523F">
        <w:rPr>
          <w:rFonts w:ascii="Times New Roman" w:hAnsi="Times New Roman" w:cs="Times New Roman"/>
          <w:sz w:val="24"/>
          <w:szCs w:val="24"/>
        </w:rPr>
        <w:t>1</w:t>
      </w:r>
      <w:r w:rsidRPr="002C523F">
        <w:rPr>
          <w:rFonts w:ascii="Times New Roman" w:hAnsi="Times New Roman" w:cs="Times New Roman"/>
          <w:sz w:val="24"/>
          <w:szCs w:val="24"/>
        </w:rPr>
        <w:t>).</w:t>
      </w:r>
    </w:p>
    <w:p w14:paraId="105B3686" w14:textId="1F3663F0" w:rsidR="00C614D0" w:rsidRPr="002C523F" w:rsidRDefault="002226F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Esta red social y querer mantener al día sus historias es otro distractor en clase, por lo que utilizarla con fines educativos daría un giro a favor del proceso formativo de los alumnos.</w:t>
      </w:r>
    </w:p>
    <w:p w14:paraId="666F3EAC" w14:textId="54D7934C" w:rsidR="009C79BD" w:rsidRPr="002C523F" w:rsidRDefault="009C79B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Una pr</w:t>
      </w:r>
      <w:r w:rsidR="003F46B3" w:rsidRPr="002C523F">
        <w:rPr>
          <w:rFonts w:ascii="Times New Roman" w:hAnsi="Times New Roman" w:cs="Times New Roman"/>
          <w:sz w:val="24"/>
          <w:szCs w:val="24"/>
        </w:rPr>
        <w:t>áctica educativa</w:t>
      </w:r>
      <w:r w:rsidRPr="002C523F">
        <w:rPr>
          <w:rFonts w:ascii="Times New Roman" w:hAnsi="Times New Roman" w:cs="Times New Roman"/>
          <w:sz w:val="24"/>
          <w:szCs w:val="24"/>
        </w:rPr>
        <w:t xml:space="preserve"> que toma las fortalezas de esta red social es utilizar In</w:t>
      </w:r>
      <w:r w:rsidR="00622B55" w:rsidRPr="002C523F">
        <w:rPr>
          <w:rFonts w:ascii="Times New Roman" w:hAnsi="Times New Roman" w:cs="Times New Roman"/>
          <w:sz w:val="24"/>
          <w:szCs w:val="24"/>
        </w:rPr>
        <w:t>s</w:t>
      </w:r>
      <w:r w:rsidRPr="002C523F">
        <w:rPr>
          <w:rFonts w:ascii="Times New Roman" w:hAnsi="Times New Roman" w:cs="Times New Roman"/>
          <w:sz w:val="24"/>
          <w:szCs w:val="24"/>
        </w:rPr>
        <w:t>tagram</w:t>
      </w:r>
      <w:r w:rsidR="00622B55" w:rsidRPr="002C523F">
        <w:rPr>
          <w:rFonts w:ascii="Times New Roman" w:hAnsi="Times New Roman" w:cs="Times New Roman"/>
          <w:sz w:val="24"/>
          <w:szCs w:val="24"/>
        </w:rPr>
        <w:t xml:space="preserve"> a través de “</w:t>
      </w:r>
      <w:proofErr w:type="spellStart"/>
      <w:r w:rsidR="00622B55" w:rsidRPr="002C523F">
        <w:rPr>
          <w:rFonts w:ascii="Times New Roman" w:hAnsi="Times New Roman" w:cs="Times New Roman"/>
          <w:sz w:val="24"/>
          <w:szCs w:val="24"/>
        </w:rPr>
        <w:t>studygram</w:t>
      </w:r>
      <w:proofErr w:type="spellEnd"/>
      <w:r w:rsidR="00622B55" w:rsidRPr="002C523F">
        <w:rPr>
          <w:rFonts w:ascii="Times New Roman" w:hAnsi="Times New Roman" w:cs="Times New Roman"/>
          <w:sz w:val="24"/>
          <w:szCs w:val="24"/>
        </w:rPr>
        <w:t>”</w:t>
      </w:r>
      <w:r w:rsidR="00B12698" w:rsidRPr="002C523F">
        <w:rPr>
          <w:rFonts w:ascii="Times New Roman" w:hAnsi="Times New Roman" w:cs="Times New Roman"/>
          <w:sz w:val="24"/>
          <w:szCs w:val="24"/>
        </w:rPr>
        <w:t xml:space="preserve"> </w:t>
      </w:r>
      <w:r w:rsidR="00622B55" w:rsidRPr="002C523F">
        <w:rPr>
          <w:rFonts w:ascii="Times New Roman" w:hAnsi="Times New Roman" w:cs="Times New Roman"/>
          <w:sz w:val="24"/>
          <w:szCs w:val="24"/>
        </w:rPr>
        <w:t xml:space="preserve">temática que se encuentra en Instagram y que fue creada con propósitos educativos a través de esta se comparten diferentes contenidos de múltiples asignaturas, también poniendo en tendencia dentro de ella el </w:t>
      </w:r>
      <w:proofErr w:type="spellStart"/>
      <w:r w:rsidR="00622B55" w:rsidRPr="002C523F">
        <w:rPr>
          <w:rFonts w:ascii="Times New Roman" w:hAnsi="Times New Roman" w:cs="Times New Roman"/>
          <w:sz w:val="24"/>
          <w:szCs w:val="24"/>
        </w:rPr>
        <w:t>sketchnoting</w:t>
      </w:r>
      <w:proofErr w:type="spellEnd"/>
      <w:r w:rsidR="00622B55" w:rsidRPr="002C523F">
        <w:rPr>
          <w:rFonts w:ascii="Times New Roman" w:hAnsi="Times New Roman" w:cs="Times New Roman"/>
          <w:sz w:val="24"/>
          <w:szCs w:val="24"/>
        </w:rPr>
        <w:t xml:space="preserve"> en el cual se centraría la siguiente </w:t>
      </w:r>
      <w:r w:rsidR="00AB2AC3" w:rsidRPr="002C523F">
        <w:rPr>
          <w:rFonts w:ascii="Times New Roman" w:hAnsi="Times New Roman" w:cs="Times New Roman"/>
          <w:sz w:val="24"/>
          <w:szCs w:val="24"/>
        </w:rPr>
        <w:t>actividad</w:t>
      </w:r>
      <w:r w:rsidR="00622B55" w:rsidRPr="002C523F">
        <w:rPr>
          <w:rFonts w:ascii="Times New Roman" w:hAnsi="Times New Roman" w:cs="Times New Roman"/>
          <w:sz w:val="24"/>
          <w:szCs w:val="24"/>
        </w:rPr>
        <w:t>.</w:t>
      </w:r>
    </w:p>
    <w:p w14:paraId="43218B92" w14:textId="621D95DD" w:rsidR="004D228B" w:rsidRPr="002C523F" w:rsidRDefault="00B346E0" w:rsidP="002C523F">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El </w:t>
      </w:r>
      <w:proofErr w:type="spellStart"/>
      <w:r w:rsidRPr="002C523F">
        <w:rPr>
          <w:rFonts w:ascii="Times New Roman" w:hAnsi="Times New Roman" w:cs="Times New Roman"/>
          <w:sz w:val="24"/>
          <w:szCs w:val="24"/>
        </w:rPr>
        <w:t>Sketchnoting</w:t>
      </w:r>
      <w:proofErr w:type="spellEnd"/>
      <w:r w:rsidRPr="002C523F">
        <w:rPr>
          <w:rFonts w:ascii="Times New Roman" w:hAnsi="Times New Roman" w:cs="Times New Roman"/>
          <w:sz w:val="24"/>
          <w:szCs w:val="24"/>
        </w:rPr>
        <w:t>, se trata de la toma de apuntes a partir de bocetos, diagramas, gráficos, dibujos, figuras, cajas y flechas. Con esta técnica, se pretende plasmar la información en el papel a través de la interpretación de lo escuchado o leído. (</w:t>
      </w:r>
      <w:r w:rsidR="003C0707" w:rsidRPr="002C523F">
        <w:rPr>
          <w:rFonts w:ascii="Times New Roman" w:hAnsi="Times New Roman" w:cs="Times New Roman"/>
          <w:sz w:val="24"/>
          <w:szCs w:val="24"/>
        </w:rPr>
        <w:t>Martínez</w:t>
      </w:r>
      <w:r w:rsidRPr="002C523F">
        <w:rPr>
          <w:rFonts w:ascii="Times New Roman" w:hAnsi="Times New Roman" w:cs="Times New Roman"/>
          <w:sz w:val="24"/>
          <w:szCs w:val="24"/>
        </w:rPr>
        <w:t xml:space="preserve"> et al., 20</w:t>
      </w:r>
      <w:r w:rsidR="003C0707" w:rsidRPr="002C523F">
        <w:rPr>
          <w:rFonts w:ascii="Times New Roman" w:hAnsi="Times New Roman" w:cs="Times New Roman"/>
          <w:sz w:val="24"/>
          <w:szCs w:val="24"/>
        </w:rPr>
        <w:t>18</w:t>
      </w:r>
      <w:r w:rsidRPr="002C523F">
        <w:rPr>
          <w:rFonts w:ascii="Times New Roman" w:hAnsi="Times New Roman" w:cs="Times New Roman"/>
          <w:sz w:val="24"/>
          <w:szCs w:val="24"/>
        </w:rPr>
        <w:t>)</w:t>
      </w:r>
      <w:r w:rsidR="00E97F45" w:rsidRPr="002C523F">
        <w:rPr>
          <w:rFonts w:ascii="Times New Roman" w:hAnsi="Times New Roman" w:cs="Times New Roman"/>
          <w:sz w:val="24"/>
          <w:szCs w:val="24"/>
        </w:rPr>
        <w:t>.</w:t>
      </w:r>
    </w:p>
    <w:p w14:paraId="60BF713E" w14:textId="6A16ACA8" w:rsidR="00C4684E" w:rsidRPr="002C523F" w:rsidRDefault="009F79F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lastRenderedPageBreak/>
        <w:t>Propuesta 3:</w:t>
      </w:r>
      <w:r w:rsidR="00B346E0" w:rsidRPr="002C523F">
        <w:rPr>
          <w:rFonts w:ascii="Times New Roman" w:hAnsi="Times New Roman" w:cs="Times New Roman"/>
          <w:sz w:val="24"/>
          <w:szCs w:val="24"/>
        </w:rPr>
        <w:t xml:space="preserve"> </w:t>
      </w:r>
      <w:r w:rsidR="0010722A" w:rsidRPr="002C523F">
        <w:rPr>
          <w:rFonts w:ascii="Times New Roman" w:hAnsi="Times New Roman" w:cs="Times New Roman"/>
          <w:sz w:val="24"/>
          <w:szCs w:val="24"/>
        </w:rPr>
        <w:t>Solicitar</w:t>
      </w:r>
      <w:r w:rsidR="00B346E0" w:rsidRPr="002C523F">
        <w:rPr>
          <w:rFonts w:ascii="Times New Roman" w:hAnsi="Times New Roman" w:cs="Times New Roman"/>
          <w:sz w:val="24"/>
          <w:szCs w:val="24"/>
        </w:rPr>
        <w:t xml:space="preserve"> un organizador gr</w:t>
      </w:r>
      <w:r w:rsidR="00214E3E" w:rsidRPr="002C523F">
        <w:rPr>
          <w:rFonts w:ascii="Times New Roman" w:hAnsi="Times New Roman" w:cs="Times New Roman"/>
          <w:sz w:val="24"/>
          <w:szCs w:val="24"/>
        </w:rPr>
        <w:t>á</w:t>
      </w:r>
      <w:r w:rsidR="00B346E0" w:rsidRPr="002C523F">
        <w:rPr>
          <w:rFonts w:ascii="Times New Roman" w:hAnsi="Times New Roman" w:cs="Times New Roman"/>
          <w:sz w:val="24"/>
          <w:szCs w:val="24"/>
        </w:rPr>
        <w:t xml:space="preserve">fico de un tema en específico utilizando el </w:t>
      </w:r>
      <w:proofErr w:type="spellStart"/>
      <w:r w:rsidR="00B346E0" w:rsidRPr="002C523F">
        <w:rPr>
          <w:rFonts w:ascii="Times New Roman" w:hAnsi="Times New Roman" w:cs="Times New Roman"/>
          <w:sz w:val="24"/>
          <w:szCs w:val="24"/>
        </w:rPr>
        <w:t>sketchnoting</w:t>
      </w:r>
      <w:proofErr w:type="spellEnd"/>
      <w:r w:rsidR="00B346E0" w:rsidRPr="002C523F">
        <w:rPr>
          <w:rFonts w:ascii="Times New Roman" w:hAnsi="Times New Roman" w:cs="Times New Roman"/>
          <w:sz w:val="24"/>
          <w:szCs w:val="24"/>
        </w:rPr>
        <w:t xml:space="preserve">, y postearlo en Instagram en una cuenta grupal en la que todos los estudiantes puedan interactuar, el docente puede crear una publicación con fines educativos para trabajar el tema, esta actividad no solo ayuda en el proceso formativo del alumno para promover el aprendizaje, también funciona como actividad de cierre para que el alumno englobe en un diagrama lo aprendido y funcione para dar reforzamiento al tema en cuestión. </w:t>
      </w:r>
      <w:r w:rsidR="00D36655" w:rsidRPr="002C523F">
        <w:rPr>
          <w:rFonts w:ascii="Times New Roman" w:hAnsi="Times New Roman" w:cs="Times New Roman"/>
          <w:sz w:val="24"/>
          <w:szCs w:val="24"/>
        </w:rPr>
        <w:t>De acuerdo con</w:t>
      </w:r>
      <w:r w:rsidR="00B346E0" w:rsidRPr="002C523F">
        <w:rPr>
          <w:rFonts w:ascii="Times New Roman" w:hAnsi="Times New Roman" w:cs="Times New Roman"/>
          <w:sz w:val="24"/>
          <w:szCs w:val="24"/>
        </w:rPr>
        <w:t xml:space="preserve"> </w:t>
      </w:r>
      <w:r w:rsidR="00D12A81" w:rsidRPr="002C523F">
        <w:rPr>
          <w:rFonts w:ascii="Times New Roman" w:hAnsi="Times New Roman" w:cs="Times New Roman"/>
          <w:sz w:val="24"/>
          <w:szCs w:val="24"/>
        </w:rPr>
        <w:t>Martín</w:t>
      </w:r>
      <w:r w:rsidR="00B346E0" w:rsidRPr="002C523F">
        <w:rPr>
          <w:rFonts w:ascii="Times New Roman" w:hAnsi="Times New Roman" w:cs="Times New Roman"/>
          <w:sz w:val="24"/>
          <w:szCs w:val="24"/>
        </w:rPr>
        <w:t xml:space="preserve"> et al., (201</w:t>
      </w:r>
      <w:r w:rsidR="007C7767" w:rsidRPr="002C523F">
        <w:rPr>
          <w:rFonts w:ascii="Times New Roman" w:hAnsi="Times New Roman" w:cs="Times New Roman"/>
          <w:sz w:val="24"/>
          <w:szCs w:val="24"/>
        </w:rPr>
        <w:t>8</w:t>
      </w:r>
      <w:r w:rsidR="00B346E0" w:rsidRPr="002C523F">
        <w:rPr>
          <w:rFonts w:ascii="Times New Roman" w:hAnsi="Times New Roman" w:cs="Times New Roman"/>
          <w:sz w:val="24"/>
          <w:szCs w:val="24"/>
        </w:rPr>
        <w:t xml:space="preserve">) al </w:t>
      </w:r>
      <w:proofErr w:type="spellStart"/>
      <w:r w:rsidR="00B346E0" w:rsidRPr="002C523F">
        <w:rPr>
          <w:rFonts w:ascii="Times New Roman" w:hAnsi="Times New Roman" w:cs="Times New Roman"/>
          <w:sz w:val="24"/>
          <w:szCs w:val="24"/>
        </w:rPr>
        <w:t>sketchnoting</w:t>
      </w:r>
      <w:proofErr w:type="spellEnd"/>
      <w:r w:rsidR="00B346E0" w:rsidRPr="002C523F">
        <w:rPr>
          <w:rFonts w:ascii="Times New Roman" w:hAnsi="Times New Roman" w:cs="Times New Roman"/>
          <w:sz w:val="24"/>
          <w:szCs w:val="24"/>
        </w:rPr>
        <w:t xml:space="preserve"> se le ha considerado un método innovador, que ayuda a estructurar y organizar problemas complejos.</w:t>
      </w:r>
    </w:p>
    <w:p w14:paraId="503A48A6" w14:textId="44AED85E" w:rsidR="00601BE7" w:rsidRPr="002C523F" w:rsidRDefault="00140BF0" w:rsidP="001308EA">
      <w:pPr>
        <w:spacing w:line="240" w:lineRule="auto"/>
        <w:ind w:firstLine="708"/>
        <w:jc w:val="both"/>
        <w:rPr>
          <w:rFonts w:ascii="Times New Roman" w:hAnsi="Times New Roman" w:cs="Times New Roman"/>
          <w:sz w:val="24"/>
          <w:szCs w:val="24"/>
        </w:rPr>
      </w:pPr>
      <w:r w:rsidRPr="002C523F">
        <w:rPr>
          <w:rFonts w:ascii="Times New Roman" w:hAnsi="Times New Roman" w:cs="Times New Roman"/>
          <w:sz w:val="24"/>
          <w:szCs w:val="24"/>
        </w:rPr>
        <w:t>Según</w:t>
      </w:r>
      <w:r w:rsidR="00601BE7" w:rsidRPr="002C523F">
        <w:rPr>
          <w:rFonts w:ascii="Times New Roman" w:hAnsi="Times New Roman" w:cs="Times New Roman"/>
          <w:sz w:val="24"/>
          <w:szCs w:val="24"/>
        </w:rPr>
        <w:t xml:space="preserve"> la SEP, (2025). La cultura de paz consiste en promover acciones personales y sociales encaminadas a colaborar en la construcción de ambientes favorables para la interacción de todas y todos, partiendo del reconocimiento de los Derechos Humanos, el respeto a la vida, la libertad, la dignidad de las personas.</w:t>
      </w:r>
    </w:p>
    <w:p w14:paraId="7F2107F7" w14:textId="095592AA" w:rsidR="00D53D00" w:rsidRPr="002C523F" w:rsidRDefault="00601BE7"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Propuesta 4: La siguiente actividad propuesta consistiría en el u</w:t>
      </w:r>
      <w:r w:rsidR="0000443D" w:rsidRPr="002C523F">
        <w:rPr>
          <w:rFonts w:ascii="Times New Roman" w:hAnsi="Times New Roman" w:cs="Times New Roman"/>
          <w:sz w:val="24"/>
          <w:szCs w:val="24"/>
        </w:rPr>
        <w:t xml:space="preserve">so de Facebook </w:t>
      </w:r>
      <w:r w:rsidR="00CF250F" w:rsidRPr="002C523F">
        <w:rPr>
          <w:rFonts w:ascii="Times New Roman" w:hAnsi="Times New Roman" w:cs="Times New Roman"/>
          <w:sz w:val="24"/>
          <w:szCs w:val="24"/>
        </w:rPr>
        <w:t>L</w:t>
      </w:r>
      <w:r w:rsidR="0000443D" w:rsidRPr="002C523F">
        <w:rPr>
          <w:rFonts w:ascii="Times New Roman" w:hAnsi="Times New Roman" w:cs="Times New Roman"/>
          <w:sz w:val="24"/>
          <w:szCs w:val="24"/>
        </w:rPr>
        <w:t xml:space="preserve">ive para contextos con acceso a internet, este apartado de Facebook permite subir videos en tiempo real lo que permitiría a los estudiantes interactuar y difundir campañas educativas, la Nueva Escuela Mexicana propone seguir un calendario de actividades asociadas a fomentar la cultura de la paz, campañas para prevenir el consumo de drogas o anti depresión, lo que da la oportunidad de que los estudiantes lleven las </w:t>
      </w:r>
      <w:r w:rsidR="00C13612" w:rsidRPr="002C523F">
        <w:rPr>
          <w:rFonts w:ascii="Times New Roman" w:hAnsi="Times New Roman" w:cs="Times New Roman"/>
          <w:sz w:val="24"/>
          <w:szCs w:val="24"/>
        </w:rPr>
        <w:t xml:space="preserve">mismas y las </w:t>
      </w:r>
      <w:r w:rsidR="00CF250F" w:rsidRPr="002C523F">
        <w:rPr>
          <w:rFonts w:ascii="Times New Roman" w:hAnsi="Times New Roman" w:cs="Times New Roman"/>
          <w:sz w:val="24"/>
          <w:szCs w:val="24"/>
        </w:rPr>
        <w:t>compartan a través de</w:t>
      </w:r>
      <w:r w:rsidR="0000443D" w:rsidRPr="002C523F">
        <w:rPr>
          <w:rFonts w:ascii="Times New Roman" w:hAnsi="Times New Roman" w:cs="Times New Roman"/>
          <w:sz w:val="24"/>
          <w:szCs w:val="24"/>
        </w:rPr>
        <w:t xml:space="preserve"> las redes sociales para impactar a más jóvenes de su edad, en caso de contextos sin acceso internet dentro de las instituciones podrían grabar un video y posteriormente subirlo como publicación en el muro de la aplicación.</w:t>
      </w:r>
    </w:p>
    <w:p w14:paraId="55AAAFC7" w14:textId="53D6DC6A" w:rsidR="00D53D00" w:rsidRPr="002C523F" w:rsidRDefault="001E2EB4"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 integración de la IA en la educación</w:t>
      </w:r>
      <w:r w:rsidR="006D58E2" w:rsidRPr="002C523F">
        <w:rPr>
          <w:rFonts w:ascii="Times New Roman" w:hAnsi="Times New Roman" w:cs="Times New Roman"/>
          <w:sz w:val="24"/>
          <w:szCs w:val="24"/>
        </w:rPr>
        <w:t xml:space="preserve"> </w:t>
      </w:r>
      <w:r w:rsidRPr="002C523F">
        <w:rPr>
          <w:rFonts w:ascii="Times New Roman" w:hAnsi="Times New Roman" w:cs="Times New Roman"/>
          <w:sz w:val="24"/>
          <w:szCs w:val="24"/>
        </w:rPr>
        <w:t>en los procesos de enseñanza-aprendizaje- ha evolucionado a la par de la necesidad de facilitar los mecanismos de gestión de información y creación de contenidos (</w:t>
      </w:r>
      <w:proofErr w:type="spellStart"/>
      <w:r>
        <w:fldChar w:fldCharType="begin"/>
      </w:r>
      <w:r>
        <w:instrText>HYPERLINK "https://www.scielo.org.mx/scielo.php?script=sci_arttext&amp;pid=S1665-61802025000200044" \l "B8"</w:instrText>
      </w:r>
      <w:r>
        <w:fldChar w:fldCharType="separate"/>
      </w:r>
      <w:r w:rsidRPr="002C523F">
        <w:rPr>
          <w:rStyle w:val="Hipervnculo"/>
          <w:rFonts w:ascii="Times New Roman" w:hAnsi="Times New Roman" w:cs="Times New Roman"/>
          <w:color w:val="auto"/>
          <w:sz w:val="24"/>
          <w:szCs w:val="24"/>
          <w:u w:val="none"/>
        </w:rPr>
        <w:t>Bitzenbauer</w:t>
      </w:r>
      <w:proofErr w:type="spellEnd"/>
      <w:r w:rsidRPr="002C523F">
        <w:rPr>
          <w:rStyle w:val="Hipervnculo"/>
          <w:rFonts w:ascii="Times New Roman" w:hAnsi="Times New Roman" w:cs="Times New Roman"/>
          <w:color w:val="auto"/>
          <w:sz w:val="24"/>
          <w:szCs w:val="24"/>
          <w:u w:val="none"/>
        </w:rPr>
        <w:t>, 20</w:t>
      </w:r>
      <w:r w:rsidR="00C536FC" w:rsidRPr="002C523F">
        <w:rPr>
          <w:rStyle w:val="Hipervnculo"/>
          <w:rFonts w:ascii="Times New Roman" w:hAnsi="Times New Roman" w:cs="Times New Roman"/>
          <w:color w:val="auto"/>
          <w:sz w:val="24"/>
          <w:szCs w:val="24"/>
          <w:u w:val="none"/>
        </w:rPr>
        <w:t>23</w:t>
      </w:r>
      <w:r>
        <w:fldChar w:fldCharType="end"/>
      </w:r>
      <w:r w:rsidRPr="002C523F">
        <w:rPr>
          <w:rFonts w:ascii="Times New Roman" w:hAnsi="Times New Roman" w:cs="Times New Roman"/>
          <w:sz w:val="24"/>
          <w:szCs w:val="24"/>
        </w:rPr>
        <w:t>).</w:t>
      </w:r>
    </w:p>
    <w:p w14:paraId="61D04DF8" w14:textId="5BEBB828" w:rsidR="0032260D" w:rsidRPr="002C523F" w:rsidRDefault="00E5426B"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Propuesta 5: </w:t>
      </w:r>
      <w:r w:rsidR="001E32F8" w:rsidRPr="002C523F">
        <w:rPr>
          <w:rFonts w:ascii="Times New Roman" w:hAnsi="Times New Roman" w:cs="Times New Roman"/>
          <w:sz w:val="24"/>
          <w:szCs w:val="24"/>
        </w:rPr>
        <w:t>Crear un video</w:t>
      </w:r>
      <w:r w:rsidR="00465C8A" w:rsidRPr="002C523F">
        <w:rPr>
          <w:rFonts w:ascii="Times New Roman" w:hAnsi="Times New Roman" w:cs="Times New Roman"/>
          <w:sz w:val="24"/>
          <w:szCs w:val="24"/>
        </w:rPr>
        <w:t xml:space="preserve"> </w:t>
      </w:r>
      <w:r w:rsidR="001E32F8" w:rsidRPr="002C523F">
        <w:rPr>
          <w:rFonts w:ascii="Times New Roman" w:hAnsi="Times New Roman" w:cs="Times New Roman"/>
          <w:sz w:val="24"/>
          <w:szCs w:val="24"/>
        </w:rPr>
        <w:t xml:space="preserve">de avatares animados con el uso de </w:t>
      </w:r>
      <w:r w:rsidR="00DE0671" w:rsidRPr="002C523F">
        <w:rPr>
          <w:rFonts w:ascii="Times New Roman" w:hAnsi="Times New Roman" w:cs="Times New Roman"/>
          <w:sz w:val="24"/>
          <w:szCs w:val="24"/>
        </w:rPr>
        <w:t>la</w:t>
      </w:r>
      <w:r w:rsidR="001E32F8" w:rsidRPr="002C523F">
        <w:rPr>
          <w:rFonts w:ascii="Times New Roman" w:hAnsi="Times New Roman" w:cs="Times New Roman"/>
          <w:sz w:val="24"/>
          <w:szCs w:val="24"/>
        </w:rPr>
        <w:t xml:space="preserve"> app gratuita Adobe Express, con </w:t>
      </w:r>
      <w:r w:rsidR="006E218E" w:rsidRPr="002C523F">
        <w:rPr>
          <w:rFonts w:ascii="Times New Roman" w:hAnsi="Times New Roman" w:cs="Times New Roman"/>
          <w:sz w:val="24"/>
          <w:szCs w:val="24"/>
        </w:rPr>
        <w:t>funciones de inteligencia artificial generativa</w:t>
      </w:r>
      <w:r w:rsidR="00CD7B50" w:rsidRPr="002C523F">
        <w:rPr>
          <w:rFonts w:ascii="Times New Roman" w:hAnsi="Times New Roman" w:cs="Times New Roman"/>
          <w:sz w:val="24"/>
          <w:szCs w:val="24"/>
        </w:rPr>
        <w:t>,</w:t>
      </w:r>
      <w:r w:rsidR="001E32F8" w:rsidRPr="002C523F">
        <w:rPr>
          <w:rFonts w:ascii="Times New Roman" w:hAnsi="Times New Roman" w:cs="Times New Roman"/>
          <w:sz w:val="24"/>
          <w:szCs w:val="24"/>
        </w:rPr>
        <w:t xml:space="preserve"> esta tiene la posibilidad de grabar notas de voz dentro de la misma para </w:t>
      </w:r>
      <w:r w:rsidR="00CF250F" w:rsidRPr="002C523F">
        <w:rPr>
          <w:rFonts w:ascii="Times New Roman" w:hAnsi="Times New Roman" w:cs="Times New Roman"/>
          <w:sz w:val="24"/>
          <w:szCs w:val="24"/>
        </w:rPr>
        <w:t>animar</w:t>
      </w:r>
      <w:r w:rsidR="00465C8A" w:rsidRPr="002C523F">
        <w:rPr>
          <w:rFonts w:ascii="Times New Roman" w:hAnsi="Times New Roman" w:cs="Times New Roman"/>
          <w:sz w:val="24"/>
          <w:szCs w:val="24"/>
        </w:rPr>
        <w:t xml:space="preserve"> y hacer que hable</w:t>
      </w:r>
      <w:r w:rsidR="00CF250F" w:rsidRPr="002C523F">
        <w:rPr>
          <w:rFonts w:ascii="Times New Roman" w:hAnsi="Times New Roman" w:cs="Times New Roman"/>
          <w:sz w:val="24"/>
          <w:szCs w:val="24"/>
        </w:rPr>
        <w:t xml:space="preserve"> </w:t>
      </w:r>
      <w:r w:rsidR="00465C8A" w:rsidRPr="002C523F">
        <w:rPr>
          <w:rFonts w:ascii="Times New Roman" w:hAnsi="Times New Roman" w:cs="Times New Roman"/>
          <w:sz w:val="24"/>
          <w:szCs w:val="24"/>
        </w:rPr>
        <w:t xml:space="preserve">un </w:t>
      </w:r>
      <w:r w:rsidR="001E32F8" w:rsidRPr="002C523F">
        <w:rPr>
          <w:rFonts w:ascii="Times New Roman" w:hAnsi="Times New Roman" w:cs="Times New Roman"/>
          <w:sz w:val="24"/>
          <w:szCs w:val="24"/>
        </w:rPr>
        <w:t>personaje</w:t>
      </w:r>
      <w:r w:rsidR="00465C8A" w:rsidRPr="002C523F">
        <w:rPr>
          <w:rFonts w:ascii="Times New Roman" w:hAnsi="Times New Roman" w:cs="Times New Roman"/>
          <w:sz w:val="24"/>
          <w:szCs w:val="24"/>
        </w:rPr>
        <w:t>,</w:t>
      </w:r>
      <w:r w:rsidR="001E32F8" w:rsidRPr="002C523F">
        <w:rPr>
          <w:rFonts w:ascii="Times New Roman" w:hAnsi="Times New Roman" w:cs="Times New Roman"/>
          <w:sz w:val="24"/>
          <w:szCs w:val="24"/>
        </w:rPr>
        <w:t xml:space="preserve"> esto con la finalidad de incluirla en las asignaturas y repartir diversos temas vistos durante el parcial para que a través del uso de la app los alumnos graben una explicación resumida del tema visto y se presente a la clase ya sea proyectado durante clase,</w:t>
      </w:r>
      <w:r w:rsidR="00465C8A" w:rsidRPr="002C523F">
        <w:rPr>
          <w:rFonts w:ascii="Times New Roman" w:hAnsi="Times New Roman" w:cs="Times New Roman"/>
          <w:sz w:val="24"/>
          <w:szCs w:val="24"/>
        </w:rPr>
        <w:t xml:space="preserve"> </w:t>
      </w:r>
      <w:r w:rsidR="001E32F8" w:rsidRPr="002C523F">
        <w:rPr>
          <w:rFonts w:ascii="Times New Roman" w:hAnsi="Times New Roman" w:cs="Times New Roman"/>
          <w:sz w:val="24"/>
          <w:szCs w:val="24"/>
        </w:rPr>
        <w:t xml:space="preserve">con el planteamiento de la actividad </w:t>
      </w:r>
      <w:r w:rsidR="00E407E2" w:rsidRPr="002C523F">
        <w:rPr>
          <w:rFonts w:ascii="Times New Roman" w:hAnsi="Times New Roman" w:cs="Times New Roman"/>
          <w:sz w:val="24"/>
          <w:szCs w:val="24"/>
        </w:rPr>
        <w:t xml:space="preserve">que pone a flote su creatividad </w:t>
      </w:r>
      <w:r w:rsidR="001E32F8" w:rsidRPr="002C523F">
        <w:rPr>
          <w:rFonts w:ascii="Times New Roman" w:hAnsi="Times New Roman" w:cs="Times New Roman"/>
          <w:sz w:val="24"/>
          <w:szCs w:val="24"/>
        </w:rPr>
        <w:t>en este sentido se motiva al alumno a que ellos le den voz al personaje y expliquen por su cuenta el tema, de tal manera que resalte el hecho que la IA es una herramienta de apoyo, más no es correcto recargar en ella la totalidad de la realización de una tarea;</w:t>
      </w:r>
      <w:r w:rsidR="00E407E2" w:rsidRPr="002C523F">
        <w:rPr>
          <w:rFonts w:ascii="Times New Roman" w:hAnsi="Times New Roman" w:cs="Times New Roman"/>
          <w:sz w:val="24"/>
          <w:szCs w:val="24"/>
        </w:rPr>
        <w:t xml:space="preserve"> ya que el diseño y el guion corre por cuenta de los estudiantes,</w:t>
      </w:r>
      <w:r w:rsidR="001E32F8" w:rsidRPr="002C523F">
        <w:rPr>
          <w:rFonts w:ascii="Times New Roman" w:hAnsi="Times New Roman" w:cs="Times New Roman"/>
          <w:sz w:val="24"/>
          <w:szCs w:val="24"/>
        </w:rPr>
        <w:t xml:space="preserve"> el docente podría solicitar añadir</w:t>
      </w:r>
      <w:r w:rsidR="00883B56" w:rsidRPr="002C523F">
        <w:rPr>
          <w:rFonts w:ascii="Times New Roman" w:hAnsi="Times New Roman" w:cs="Times New Roman"/>
          <w:sz w:val="24"/>
          <w:szCs w:val="24"/>
        </w:rPr>
        <w:t xml:space="preserve"> los videos</w:t>
      </w:r>
      <w:r w:rsidR="001E32F8" w:rsidRPr="002C523F">
        <w:rPr>
          <w:rFonts w:ascii="Times New Roman" w:hAnsi="Times New Roman" w:cs="Times New Roman"/>
          <w:sz w:val="24"/>
          <w:szCs w:val="24"/>
        </w:rPr>
        <w:t xml:space="preserve"> en un </w:t>
      </w:r>
      <w:proofErr w:type="spellStart"/>
      <w:r w:rsidR="002F47E6" w:rsidRPr="002C523F">
        <w:rPr>
          <w:rFonts w:ascii="Times New Roman" w:hAnsi="Times New Roman" w:cs="Times New Roman"/>
          <w:sz w:val="24"/>
          <w:szCs w:val="24"/>
        </w:rPr>
        <w:t>P</w:t>
      </w:r>
      <w:r w:rsidR="001E32F8" w:rsidRPr="002C523F">
        <w:rPr>
          <w:rFonts w:ascii="Times New Roman" w:hAnsi="Times New Roman" w:cs="Times New Roman"/>
          <w:sz w:val="24"/>
          <w:szCs w:val="24"/>
        </w:rPr>
        <w:t>adlet</w:t>
      </w:r>
      <w:proofErr w:type="spellEnd"/>
      <w:r w:rsidR="001E32F8" w:rsidRPr="002C523F">
        <w:rPr>
          <w:rFonts w:ascii="Times New Roman" w:hAnsi="Times New Roman" w:cs="Times New Roman"/>
          <w:sz w:val="24"/>
          <w:szCs w:val="24"/>
        </w:rPr>
        <w:t xml:space="preserve"> al que todo el grupo tenga acceso e interactúen entre compañeros, se pueden realizar ajustes dependiendo los contextos de cada institución.</w:t>
      </w:r>
    </w:p>
    <w:p w14:paraId="768B70EF" w14:textId="698A8486" w:rsidR="0032260D" w:rsidRPr="002C523F" w:rsidRDefault="0032260D"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Propuesta 6: Crear una canción con la utilización de un </w:t>
      </w:r>
      <w:proofErr w:type="spellStart"/>
      <w:r w:rsidRPr="002C523F">
        <w:rPr>
          <w:rFonts w:ascii="Times New Roman" w:hAnsi="Times New Roman" w:cs="Times New Roman"/>
          <w:sz w:val="24"/>
          <w:szCs w:val="24"/>
        </w:rPr>
        <w:t>prompt</w:t>
      </w:r>
      <w:proofErr w:type="spellEnd"/>
      <w:r w:rsidRPr="002C523F">
        <w:rPr>
          <w:rFonts w:ascii="Times New Roman" w:hAnsi="Times New Roman" w:cs="Times New Roman"/>
          <w:sz w:val="24"/>
          <w:szCs w:val="24"/>
        </w:rPr>
        <w:t xml:space="preserve"> mediante instrucciones claras para que el contenido de la misma est</w:t>
      </w:r>
      <w:r w:rsidR="00214E3E" w:rsidRPr="002C523F">
        <w:rPr>
          <w:rFonts w:ascii="Times New Roman" w:hAnsi="Times New Roman" w:cs="Times New Roman"/>
          <w:sz w:val="24"/>
          <w:szCs w:val="24"/>
        </w:rPr>
        <w:t>é</w:t>
      </w:r>
      <w:r w:rsidRPr="002C523F">
        <w:rPr>
          <w:rFonts w:ascii="Times New Roman" w:hAnsi="Times New Roman" w:cs="Times New Roman"/>
          <w:sz w:val="24"/>
          <w:szCs w:val="24"/>
        </w:rPr>
        <w:t xml:space="preserve"> asociado a la asignatura y tema solicitados por el docente,</w:t>
      </w:r>
      <w:r w:rsidR="00E82111" w:rsidRPr="002C523F">
        <w:rPr>
          <w:rFonts w:ascii="Times New Roman" w:hAnsi="Times New Roman" w:cs="Times New Roman"/>
          <w:sz w:val="24"/>
          <w:szCs w:val="24"/>
        </w:rPr>
        <w:t xml:space="preserve"> el docente sugiere apoyarse de la </w:t>
      </w:r>
      <w:r w:rsidR="004555C3" w:rsidRPr="002C523F">
        <w:rPr>
          <w:rFonts w:ascii="Times New Roman" w:hAnsi="Times New Roman" w:cs="Times New Roman"/>
          <w:sz w:val="24"/>
          <w:szCs w:val="24"/>
        </w:rPr>
        <w:t>plataforma</w:t>
      </w:r>
      <w:r w:rsidR="00E82111" w:rsidRPr="002C523F">
        <w:rPr>
          <w:rFonts w:ascii="Times New Roman" w:hAnsi="Times New Roman" w:cs="Times New Roman"/>
          <w:sz w:val="24"/>
          <w:szCs w:val="24"/>
        </w:rPr>
        <w:t xml:space="preserve"> “</w:t>
      </w:r>
      <w:r w:rsidR="008E58C0" w:rsidRPr="002C523F">
        <w:rPr>
          <w:rFonts w:ascii="Times New Roman" w:hAnsi="Times New Roman" w:cs="Times New Roman"/>
          <w:sz w:val="24"/>
          <w:szCs w:val="24"/>
        </w:rPr>
        <w:t>S</w:t>
      </w:r>
      <w:r w:rsidR="00E82111" w:rsidRPr="002C523F">
        <w:rPr>
          <w:rFonts w:ascii="Times New Roman" w:hAnsi="Times New Roman" w:cs="Times New Roman"/>
          <w:sz w:val="24"/>
          <w:szCs w:val="24"/>
        </w:rPr>
        <w:t>uno” la cual ayuda a crear este tipo de contenido,</w:t>
      </w:r>
      <w:r w:rsidRPr="002C523F">
        <w:rPr>
          <w:rFonts w:ascii="Times New Roman" w:hAnsi="Times New Roman" w:cs="Times New Roman"/>
          <w:sz w:val="24"/>
          <w:szCs w:val="24"/>
        </w:rPr>
        <w:t xml:space="preserve"> para la entrega de esta actividad se le deberá hacer entrega tanto del </w:t>
      </w:r>
      <w:proofErr w:type="spellStart"/>
      <w:r w:rsidRPr="002C523F">
        <w:rPr>
          <w:rFonts w:ascii="Times New Roman" w:hAnsi="Times New Roman" w:cs="Times New Roman"/>
          <w:sz w:val="24"/>
          <w:szCs w:val="24"/>
        </w:rPr>
        <w:t>prompt</w:t>
      </w:r>
      <w:proofErr w:type="spellEnd"/>
      <w:r w:rsidRPr="002C523F">
        <w:rPr>
          <w:rFonts w:ascii="Times New Roman" w:hAnsi="Times New Roman" w:cs="Times New Roman"/>
          <w:sz w:val="24"/>
          <w:szCs w:val="24"/>
        </w:rPr>
        <w:t xml:space="preserve"> como de la canción para que el docente corrobor</w:t>
      </w:r>
      <w:r w:rsidR="00B975E8" w:rsidRPr="002C523F">
        <w:rPr>
          <w:rFonts w:ascii="Times New Roman" w:hAnsi="Times New Roman" w:cs="Times New Roman"/>
          <w:sz w:val="24"/>
          <w:szCs w:val="24"/>
        </w:rPr>
        <w:t>e</w:t>
      </w:r>
      <w:r w:rsidRPr="002C523F">
        <w:rPr>
          <w:rFonts w:ascii="Times New Roman" w:hAnsi="Times New Roman" w:cs="Times New Roman"/>
          <w:sz w:val="24"/>
          <w:szCs w:val="24"/>
        </w:rPr>
        <w:t xml:space="preserve"> el tipo de instrucción brindada a la app o IA usada, </w:t>
      </w:r>
      <w:r w:rsidR="002428C7" w:rsidRPr="002C523F">
        <w:rPr>
          <w:rFonts w:ascii="Times New Roman" w:hAnsi="Times New Roman" w:cs="Times New Roman"/>
          <w:sz w:val="24"/>
          <w:szCs w:val="24"/>
        </w:rPr>
        <w:t>la</w:t>
      </w:r>
      <w:r w:rsidR="005D75A4" w:rsidRPr="002C523F">
        <w:rPr>
          <w:rFonts w:ascii="Times New Roman" w:hAnsi="Times New Roman" w:cs="Times New Roman"/>
          <w:sz w:val="24"/>
          <w:szCs w:val="24"/>
        </w:rPr>
        <w:t>s</w:t>
      </w:r>
      <w:r w:rsidR="002428C7" w:rsidRPr="002C523F">
        <w:rPr>
          <w:rFonts w:ascii="Times New Roman" w:hAnsi="Times New Roman" w:cs="Times New Roman"/>
          <w:sz w:val="24"/>
          <w:szCs w:val="24"/>
        </w:rPr>
        <w:t xml:space="preserve"> canciones serán compartidas durante la clase para que todos los estudiantes puedan apreciar los resultados finales y e intercambiar ideas.</w:t>
      </w:r>
    </w:p>
    <w:p w14:paraId="631DD0B0" w14:textId="77777777" w:rsidR="00E5426B" w:rsidRPr="002C523F" w:rsidRDefault="00E5426B" w:rsidP="001308EA">
      <w:pPr>
        <w:spacing w:line="240" w:lineRule="auto"/>
        <w:jc w:val="both"/>
        <w:rPr>
          <w:rFonts w:ascii="Times New Roman" w:hAnsi="Times New Roman" w:cs="Times New Roman"/>
          <w:sz w:val="24"/>
          <w:szCs w:val="24"/>
        </w:rPr>
      </w:pPr>
    </w:p>
    <w:p w14:paraId="36833A17" w14:textId="77777777" w:rsidR="000339C0" w:rsidRPr="002C523F" w:rsidRDefault="000339C0" w:rsidP="001308EA">
      <w:pPr>
        <w:spacing w:line="240" w:lineRule="auto"/>
        <w:jc w:val="both"/>
        <w:rPr>
          <w:rFonts w:ascii="Times New Roman" w:hAnsi="Times New Roman" w:cs="Times New Roman"/>
          <w:sz w:val="24"/>
          <w:szCs w:val="24"/>
        </w:rPr>
      </w:pPr>
    </w:p>
    <w:p w14:paraId="4C45A253" w14:textId="77777777" w:rsidR="000339C0" w:rsidRPr="002C523F" w:rsidRDefault="000339C0" w:rsidP="001308EA">
      <w:pPr>
        <w:spacing w:line="240" w:lineRule="auto"/>
        <w:jc w:val="both"/>
        <w:rPr>
          <w:rFonts w:ascii="Times New Roman" w:hAnsi="Times New Roman" w:cs="Times New Roman"/>
          <w:sz w:val="24"/>
          <w:szCs w:val="24"/>
        </w:rPr>
      </w:pPr>
    </w:p>
    <w:p w14:paraId="01877CFB" w14:textId="5F25501B" w:rsidR="002428C7" w:rsidRPr="002C523F" w:rsidRDefault="002428C7"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lastRenderedPageBreak/>
        <w:t>Resultados</w:t>
      </w:r>
    </w:p>
    <w:p w14:paraId="2F434A31" w14:textId="02B66ED8" w:rsidR="00E407E2" w:rsidRPr="002C523F" w:rsidRDefault="00E407E2" w:rsidP="001308EA">
      <w:pPr>
        <w:spacing w:line="240" w:lineRule="auto"/>
        <w:rPr>
          <w:rFonts w:ascii="Times New Roman" w:hAnsi="Times New Roman" w:cs="Times New Roman"/>
          <w:sz w:val="24"/>
          <w:szCs w:val="24"/>
        </w:rPr>
      </w:pPr>
      <w:r w:rsidRPr="002C523F">
        <w:rPr>
          <w:rFonts w:ascii="Times New Roman" w:hAnsi="Times New Roman" w:cs="Times New Roman"/>
          <w:sz w:val="24"/>
          <w:szCs w:val="24"/>
        </w:rPr>
        <w:t>Del cuestionario aplicado a un total de 314 alumnos se obtuv</w:t>
      </w:r>
      <w:r w:rsidR="00866D20" w:rsidRPr="002C523F">
        <w:rPr>
          <w:rFonts w:ascii="Times New Roman" w:hAnsi="Times New Roman" w:cs="Times New Roman"/>
          <w:sz w:val="24"/>
          <w:szCs w:val="24"/>
        </w:rPr>
        <w:t>o lo siguiente</w:t>
      </w:r>
      <w:r w:rsidRPr="002C523F">
        <w:rPr>
          <w:rFonts w:ascii="Times New Roman" w:hAnsi="Times New Roman" w:cs="Times New Roman"/>
          <w:sz w:val="24"/>
          <w:szCs w:val="24"/>
        </w:rPr>
        <w:t>:</w:t>
      </w:r>
    </w:p>
    <w:p w14:paraId="0B492A9F" w14:textId="77777777" w:rsidR="00E77432" w:rsidRPr="002C523F" w:rsidRDefault="00E77432" w:rsidP="001308EA">
      <w:pPr>
        <w:spacing w:line="240" w:lineRule="auto"/>
        <w:rPr>
          <w:rFonts w:ascii="Times New Roman" w:hAnsi="Times New Roman" w:cs="Times New Roman"/>
          <w:sz w:val="24"/>
          <w:szCs w:val="24"/>
        </w:rPr>
      </w:pPr>
    </w:p>
    <w:p w14:paraId="16845EFA" w14:textId="0F6F9DEE" w:rsidR="00E407E2" w:rsidRPr="002C523F" w:rsidRDefault="00E407E2" w:rsidP="001308EA">
      <w:pPr>
        <w:pStyle w:val="Prrafodelista"/>
        <w:numPr>
          <w:ilvl w:val="0"/>
          <w:numId w:val="1"/>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Teniendo en cuenta todas las veces que visito la</w:t>
      </w:r>
      <w:r w:rsidR="00107CF1" w:rsidRPr="002C523F">
        <w:rPr>
          <w:rFonts w:ascii="Times New Roman" w:hAnsi="Times New Roman" w:cs="Times New Roman"/>
          <w:b/>
          <w:bCs/>
          <w:sz w:val="24"/>
          <w:szCs w:val="24"/>
        </w:rPr>
        <w:t>s</w:t>
      </w:r>
      <w:r w:rsidRPr="002C523F">
        <w:rPr>
          <w:rFonts w:ascii="Times New Roman" w:hAnsi="Times New Roman" w:cs="Times New Roman"/>
          <w:b/>
          <w:bCs/>
          <w:sz w:val="24"/>
          <w:szCs w:val="24"/>
        </w:rPr>
        <w:t xml:space="preserve"> </w:t>
      </w:r>
      <w:r w:rsidR="00A83596" w:rsidRPr="002C523F">
        <w:rPr>
          <w:rFonts w:ascii="Times New Roman" w:hAnsi="Times New Roman" w:cs="Times New Roman"/>
          <w:b/>
          <w:bCs/>
          <w:sz w:val="24"/>
          <w:szCs w:val="24"/>
        </w:rPr>
        <w:t>r</w:t>
      </w:r>
      <w:r w:rsidRPr="002C523F">
        <w:rPr>
          <w:rFonts w:ascii="Times New Roman" w:hAnsi="Times New Roman" w:cs="Times New Roman"/>
          <w:b/>
          <w:bCs/>
          <w:sz w:val="24"/>
          <w:szCs w:val="24"/>
        </w:rPr>
        <w:t>edes sociales e Internet y el What</w:t>
      </w:r>
      <w:r w:rsidR="00A83596" w:rsidRPr="002C523F">
        <w:rPr>
          <w:rFonts w:ascii="Times New Roman" w:hAnsi="Times New Roman" w:cs="Times New Roman"/>
          <w:b/>
          <w:bCs/>
          <w:sz w:val="24"/>
          <w:szCs w:val="24"/>
        </w:rPr>
        <w:t>s</w:t>
      </w:r>
      <w:r w:rsidRPr="002C523F">
        <w:rPr>
          <w:rFonts w:ascii="Times New Roman" w:hAnsi="Times New Roman" w:cs="Times New Roman"/>
          <w:b/>
          <w:bCs/>
          <w:sz w:val="24"/>
          <w:szCs w:val="24"/>
        </w:rPr>
        <w:t>App, sin estar dedicado al estudio, el tiempo que paso diariamente es:</w:t>
      </w:r>
    </w:p>
    <w:p w14:paraId="66B43038" w14:textId="77777777" w:rsidR="00866D20" w:rsidRPr="002C523F" w:rsidRDefault="00866D20" w:rsidP="001308EA">
      <w:pPr>
        <w:pStyle w:val="Prrafodelista"/>
        <w:spacing w:after="0" w:line="240" w:lineRule="auto"/>
        <w:jc w:val="both"/>
        <w:rPr>
          <w:rFonts w:ascii="Times New Roman" w:hAnsi="Times New Roman" w:cs="Times New Roman"/>
          <w:b/>
          <w:bCs/>
          <w:sz w:val="24"/>
          <w:szCs w:val="24"/>
        </w:rPr>
      </w:pPr>
    </w:p>
    <w:p w14:paraId="6F3C5EFB" w14:textId="76CE360F" w:rsidR="00E407E2" w:rsidRPr="002C523F" w:rsidRDefault="00866D20" w:rsidP="00EA63EE">
      <w:pPr>
        <w:spacing w:after="0"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Tabla 1. Tiempo diario en </w:t>
      </w:r>
      <w:r w:rsidR="00107CF1" w:rsidRPr="002C523F">
        <w:rPr>
          <w:rFonts w:ascii="Times New Roman" w:hAnsi="Times New Roman" w:cs="Times New Roman"/>
          <w:sz w:val="24"/>
          <w:szCs w:val="24"/>
        </w:rPr>
        <w:t>redes sociales e internet.</w:t>
      </w:r>
    </w:p>
    <w:tbl>
      <w:tblPr>
        <w:tblStyle w:val="Tablanormal2"/>
        <w:tblW w:w="5000" w:type="pct"/>
        <w:jc w:val="center"/>
        <w:tblLook w:val="05A0" w:firstRow="1" w:lastRow="0" w:firstColumn="1" w:lastColumn="1" w:noHBand="0" w:noVBand="1"/>
      </w:tblPr>
      <w:tblGrid>
        <w:gridCol w:w="2013"/>
        <w:gridCol w:w="2013"/>
        <w:gridCol w:w="2013"/>
        <w:gridCol w:w="2013"/>
        <w:gridCol w:w="2013"/>
      </w:tblGrid>
      <w:tr w:rsidR="00E407E2" w:rsidRPr="002C523F" w14:paraId="1DE1BCF6" w14:textId="77777777" w:rsidTr="000607E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7F7F7F" w:themeColor="text1" w:themeTint="80"/>
            </w:tcBorders>
            <w:vAlign w:val="center"/>
          </w:tcPr>
          <w:p w14:paraId="7A14ABEE" w14:textId="77777777" w:rsidR="00E407E2" w:rsidRPr="002C523F" w:rsidRDefault="00E407E2" w:rsidP="001308EA">
            <w:pPr>
              <w:jc w:val="center"/>
              <w:rPr>
                <w:rFonts w:ascii="Times New Roman" w:hAnsi="Times New Roman" w:cs="Times New Roman"/>
                <w:b w:val="0"/>
                <w:bCs w:val="0"/>
              </w:rPr>
            </w:pPr>
            <w:r w:rsidRPr="002C523F">
              <w:rPr>
                <w:rFonts w:ascii="Times New Roman" w:hAnsi="Times New Roman" w:cs="Times New Roman"/>
                <w:b w:val="0"/>
                <w:bCs w:val="0"/>
              </w:rPr>
              <w:t>(1) Alrededor de 1 hora</w:t>
            </w:r>
          </w:p>
        </w:tc>
        <w:tc>
          <w:tcPr>
            <w:tcW w:w="1000" w:type="pct"/>
            <w:tcBorders>
              <w:top w:val="single" w:sz="4" w:space="0" w:color="7F7F7F" w:themeColor="text1" w:themeTint="80"/>
            </w:tcBorders>
            <w:vAlign w:val="center"/>
          </w:tcPr>
          <w:p w14:paraId="0614C745" w14:textId="77777777" w:rsidR="00E407E2" w:rsidRPr="002C523F" w:rsidRDefault="00E407E2"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Unas 2 horas</w:t>
            </w:r>
          </w:p>
        </w:tc>
        <w:tc>
          <w:tcPr>
            <w:tcW w:w="1000" w:type="pct"/>
            <w:tcBorders>
              <w:top w:val="single" w:sz="4" w:space="0" w:color="7F7F7F" w:themeColor="text1" w:themeTint="80"/>
            </w:tcBorders>
            <w:vAlign w:val="center"/>
          </w:tcPr>
          <w:p w14:paraId="662D54A4" w14:textId="77777777" w:rsidR="00E407E2" w:rsidRPr="002C523F" w:rsidRDefault="00E407E2"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Entre 3 y 4 horas</w:t>
            </w:r>
          </w:p>
        </w:tc>
        <w:tc>
          <w:tcPr>
            <w:tcW w:w="1000" w:type="pct"/>
            <w:tcBorders>
              <w:top w:val="single" w:sz="4" w:space="0" w:color="7F7F7F" w:themeColor="text1" w:themeTint="80"/>
              <w:right w:val="single" w:sz="4" w:space="0" w:color="auto"/>
            </w:tcBorders>
            <w:vAlign w:val="center"/>
          </w:tcPr>
          <w:p w14:paraId="741508B8" w14:textId="77777777" w:rsidR="00E407E2" w:rsidRPr="002C523F" w:rsidRDefault="00E407E2"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Más de 4 horas</w:t>
            </w:r>
          </w:p>
        </w:tc>
        <w:tc>
          <w:tcPr>
            <w:cnfStyle w:val="000100000000" w:firstRow="0" w:lastRow="0" w:firstColumn="0" w:lastColumn="1" w:oddVBand="0" w:evenVBand="0" w:oddHBand="0" w:evenHBand="0" w:firstRowFirstColumn="0" w:firstRowLastColumn="0" w:lastRowFirstColumn="0" w:lastRowLastColumn="0"/>
            <w:tcW w:w="1000" w:type="pct"/>
            <w:tcBorders>
              <w:top w:val="single" w:sz="4" w:space="0" w:color="7F7F7F" w:themeColor="text1" w:themeTint="80"/>
              <w:left w:val="single" w:sz="4" w:space="0" w:color="auto"/>
            </w:tcBorders>
            <w:vAlign w:val="center"/>
          </w:tcPr>
          <w:p w14:paraId="65FC5F52" w14:textId="77777777" w:rsidR="00E407E2" w:rsidRPr="002C523F" w:rsidRDefault="00E407E2" w:rsidP="001308EA">
            <w:pPr>
              <w:jc w:val="center"/>
              <w:rPr>
                <w:rFonts w:ascii="Times New Roman" w:hAnsi="Times New Roman" w:cs="Times New Roman"/>
              </w:rPr>
            </w:pPr>
            <w:r w:rsidRPr="002C523F">
              <w:rPr>
                <w:rFonts w:ascii="Times New Roman" w:hAnsi="Times New Roman" w:cs="Times New Roman"/>
              </w:rPr>
              <w:t>Total</w:t>
            </w:r>
          </w:p>
        </w:tc>
      </w:tr>
      <w:tr w:rsidR="00E407E2" w:rsidRPr="002C523F" w14:paraId="155DDBF2" w14:textId="77777777" w:rsidTr="000607E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00" w:type="pct"/>
            <w:tcBorders>
              <w:left w:val="nil"/>
              <w:bottom w:val="single" w:sz="4" w:space="0" w:color="auto"/>
              <w:right w:val="nil"/>
            </w:tcBorders>
            <w:vAlign w:val="center"/>
          </w:tcPr>
          <w:p w14:paraId="781AD99E" w14:textId="77777777" w:rsidR="00E407E2" w:rsidRPr="002C523F" w:rsidRDefault="00E407E2" w:rsidP="001308EA">
            <w:pPr>
              <w:jc w:val="center"/>
              <w:rPr>
                <w:rFonts w:ascii="Times New Roman" w:eastAsia="Times New Roman" w:hAnsi="Times New Roman" w:cs="Times New Roman"/>
                <w:b w:val="0"/>
                <w:bCs w:val="0"/>
                <w:kern w:val="0"/>
                <w:lang w:eastAsia="es-MX"/>
                <w14:ligatures w14:val="none"/>
              </w:rPr>
            </w:pPr>
            <w:r w:rsidRPr="002C523F">
              <w:rPr>
                <w:rFonts w:ascii="Times New Roman" w:hAnsi="Times New Roman" w:cs="Times New Roman"/>
                <w:b w:val="0"/>
                <w:bCs w:val="0"/>
              </w:rPr>
              <w:t>36</w:t>
            </w:r>
          </w:p>
        </w:tc>
        <w:tc>
          <w:tcPr>
            <w:tcW w:w="1000" w:type="pct"/>
            <w:tcBorders>
              <w:left w:val="nil"/>
              <w:bottom w:val="single" w:sz="4" w:space="0" w:color="auto"/>
              <w:right w:val="nil"/>
            </w:tcBorders>
            <w:noWrap/>
            <w:vAlign w:val="center"/>
          </w:tcPr>
          <w:p w14:paraId="391B81B4" w14:textId="77777777" w:rsidR="00E407E2" w:rsidRPr="002C523F" w:rsidRDefault="00E407E2"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88</w:t>
            </w:r>
          </w:p>
        </w:tc>
        <w:tc>
          <w:tcPr>
            <w:tcW w:w="1000" w:type="pct"/>
            <w:tcBorders>
              <w:left w:val="nil"/>
              <w:bottom w:val="single" w:sz="4" w:space="0" w:color="auto"/>
              <w:right w:val="nil"/>
            </w:tcBorders>
            <w:noWrap/>
            <w:vAlign w:val="center"/>
          </w:tcPr>
          <w:p w14:paraId="6F4BA13E" w14:textId="77777777" w:rsidR="00E407E2" w:rsidRPr="002C523F" w:rsidRDefault="00E407E2"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89</w:t>
            </w:r>
          </w:p>
        </w:tc>
        <w:tc>
          <w:tcPr>
            <w:tcW w:w="1000" w:type="pct"/>
            <w:tcBorders>
              <w:left w:val="nil"/>
              <w:bottom w:val="single" w:sz="4" w:space="0" w:color="auto"/>
              <w:right w:val="single" w:sz="4" w:space="0" w:color="auto"/>
            </w:tcBorders>
            <w:noWrap/>
            <w:vAlign w:val="center"/>
          </w:tcPr>
          <w:p w14:paraId="4375B2F9" w14:textId="77777777" w:rsidR="00E407E2" w:rsidRPr="002C523F" w:rsidRDefault="00E407E2"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101</w:t>
            </w:r>
          </w:p>
        </w:tc>
        <w:tc>
          <w:tcPr>
            <w:cnfStyle w:val="000100000000" w:firstRow="0" w:lastRow="0" w:firstColumn="0" w:lastColumn="1" w:oddVBand="0" w:evenVBand="0" w:oddHBand="0" w:evenHBand="0" w:firstRowFirstColumn="0" w:firstRowLastColumn="0" w:lastRowFirstColumn="0" w:lastRowLastColumn="0"/>
            <w:tcW w:w="1000" w:type="pct"/>
            <w:tcBorders>
              <w:left w:val="single" w:sz="4" w:space="0" w:color="auto"/>
              <w:bottom w:val="single" w:sz="4" w:space="0" w:color="auto"/>
              <w:right w:val="nil"/>
            </w:tcBorders>
            <w:noWrap/>
            <w:vAlign w:val="center"/>
          </w:tcPr>
          <w:p w14:paraId="155FC038" w14:textId="77777777" w:rsidR="00E407E2" w:rsidRPr="002C523F" w:rsidRDefault="00E407E2"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29AACD5B" w14:textId="0E782AFE" w:rsidR="00866D20" w:rsidRDefault="00866D20"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Somarriba </w:t>
      </w:r>
      <w:r w:rsidR="00F755C8" w:rsidRPr="002C523F">
        <w:rPr>
          <w:rFonts w:ascii="Times New Roman" w:hAnsi="Times New Roman" w:cs="Times New Roman"/>
          <w:sz w:val="24"/>
          <w:szCs w:val="24"/>
        </w:rPr>
        <w:t>y</w:t>
      </w:r>
      <w:r w:rsidRPr="002C523F">
        <w:rPr>
          <w:rFonts w:ascii="Times New Roman" w:hAnsi="Times New Roman" w:cs="Times New Roman"/>
          <w:sz w:val="24"/>
          <w:szCs w:val="24"/>
        </w:rPr>
        <w:t xml:space="preserve"> Regalado (2026)</w:t>
      </w:r>
      <w:r w:rsidR="00ED4634" w:rsidRPr="002C523F">
        <w:rPr>
          <w:rFonts w:ascii="Times New Roman" w:hAnsi="Times New Roman" w:cs="Times New Roman"/>
          <w:sz w:val="24"/>
          <w:szCs w:val="24"/>
        </w:rPr>
        <w:t>.</w:t>
      </w:r>
    </w:p>
    <w:p w14:paraId="467948F7" w14:textId="77777777" w:rsidR="002C523F" w:rsidRPr="002C523F" w:rsidRDefault="002C523F" w:rsidP="001308EA">
      <w:pPr>
        <w:spacing w:line="240" w:lineRule="auto"/>
        <w:jc w:val="center"/>
        <w:rPr>
          <w:rFonts w:ascii="Times New Roman" w:hAnsi="Times New Roman" w:cs="Times New Roman"/>
          <w:sz w:val="24"/>
          <w:szCs w:val="24"/>
        </w:rPr>
      </w:pPr>
    </w:p>
    <w:p w14:paraId="4CCB7DD9" w14:textId="27FF65DE" w:rsidR="00E407E2" w:rsidRPr="002C523F" w:rsidRDefault="00866D20"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Gráfica 1</w:t>
      </w:r>
      <w:r w:rsidRPr="002C523F">
        <w:rPr>
          <w:rFonts w:ascii="Times New Roman" w:hAnsi="Times New Roman" w:cs="Times New Roman"/>
          <w:sz w:val="24"/>
          <w:szCs w:val="24"/>
        </w:rPr>
        <w:t xml:space="preserve">. Tiempo diario en </w:t>
      </w:r>
      <w:r w:rsidR="00107CF1" w:rsidRPr="002C523F">
        <w:rPr>
          <w:rFonts w:ascii="Times New Roman" w:hAnsi="Times New Roman" w:cs="Times New Roman"/>
          <w:sz w:val="24"/>
          <w:szCs w:val="24"/>
        </w:rPr>
        <w:t>redes sociales e internet.</w:t>
      </w:r>
    </w:p>
    <w:p w14:paraId="35A7CABE" w14:textId="77777777" w:rsidR="00E407E2" w:rsidRPr="002C523F" w:rsidRDefault="00E407E2" w:rsidP="001308EA">
      <w:pPr>
        <w:spacing w:after="0" w:line="240" w:lineRule="auto"/>
        <w:jc w:val="both"/>
        <w:rPr>
          <w:rFonts w:ascii="Times New Roman" w:hAnsi="Times New Roman" w:cs="Times New Roman"/>
          <w:sz w:val="24"/>
          <w:szCs w:val="24"/>
        </w:rPr>
      </w:pPr>
      <w:r w:rsidRPr="002C523F">
        <w:rPr>
          <w:rFonts w:ascii="Times New Roman" w:hAnsi="Times New Roman" w:cs="Times New Roman"/>
          <w:noProof/>
          <w:sz w:val="24"/>
          <w:szCs w:val="24"/>
        </w:rPr>
        <w:drawing>
          <wp:inline distT="0" distB="0" distL="0" distR="0" wp14:anchorId="0119BDDC" wp14:editId="21B3DB8E">
            <wp:extent cx="5562600" cy="2609850"/>
            <wp:effectExtent l="0" t="0" r="0" b="0"/>
            <wp:docPr id="1201541511" name="Gráfico 1">
              <a:extLst xmlns:a="http://schemas.openxmlformats.org/drawingml/2006/main">
                <a:ext uri="{FF2B5EF4-FFF2-40B4-BE49-F238E27FC236}">
                  <a16:creationId xmlns:a16="http://schemas.microsoft.com/office/drawing/2014/main" id="{40349518-9869-8590-08C4-FF337A1FC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4166AF" w14:textId="121CCCB6" w:rsidR="00866D20" w:rsidRPr="002C523F" w:rsidRDefault="00866D20"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Somarriba </w:t>
      </w:r>
      <w:r w:rsidR="00F755C8" w:rsidRPr="002C523F">
        <w:rPr>
          <w:rFonts w:ascii="Times New Roman" w:hAnsi="Times New Roman" w:cs="Times New Roman"/>
          <w:sz w:val="24"/>
          <w:szCs w:val="24"/>
        </w:rPr>
        <w:t>y</w:t>
      </w:r>
      <w:r w:rsidRPr="002C523F">
        <w:rPr>
          <w:rFonts w:ascii="Times New Roman" w:hAnsi="Times New Roman" w:cs="Times New Roman"/>
          <w:sz w:val="24"/>
          <w:szCs w:val="24"/>
        </w:rPr>
        <w:t xml:space="preserve"> Regalado (2026)</w:t>
      </w:r>
      <w:r w:rsidR="001F1ECF" w:rsidRPr="002C523F">
        <w:rPr>
          <w:rFonts w:ascii="Times New Roman" w:hAnsi="Times New Roman" w:cs="Times New Roman"/>
          <w:sz w:val="24"/>
          <w:szCs w:val="24"/>
        </w:rPr>
        <w:t>.</w:t>
      </w:r>
    </w:p>
    <w:p w14:paraId="184C4627" w14:textId="77777777" w:rsidR="003332AC" w:rsidRPr="002C523F" w:rsidRDefault="003332AC" w:rsidP="001308EA">
      <w:pPr>
        <w:spacing w:after="0" w:line="240" w:lineRule="auto"/>
        <w:jc w:val="both"/>
        <w:rPr>
          <w:rFonts w:ascii="Times New Roman" w:hAnsi="Times New Roman" w:cs="Times New Roman"/>
          <w:sz w:val="24"/>
          <w:szCs w:val="24"/>
        </w:rPr>
      </w:pPr>
    </w:p>
    <w:p w14:paraId="0C2DA50D" w14:textId="32891322" w:rsidR="00182C1B" w:rsidRPr="002C523F" w:rsidRDefault="00182C1B" w:rsidP="00CF641B">
      <w:pPr>
        <w:pStyle w:val="Prrafodelista"/>
        <w:numPr>
          <w:ilvl w:val="0"/>
          <w:numId w:val="1"/>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 xml:space="preserve">Utilizo las </w:t>
      </w:r>
      <w:r w:rsidR="00107CF1" w:rsidRPr="002C523F">
        <w:rPr>
          <w:rFonts w:ascii="Times New Roman" w:hAnsi="Times New Roman" w:cs="Times New Roman"/>
          <w:b/>
          <w:bCs/>
          <w:sz w:val="24"/>
          <w:szCs w:val="24"/>
        </w:rPr>
        <w:t>r</w:t>
      </w:r>
      <w:r w:rsidRPr="002C523F">
        <w:rPr>
          <w:rFonts w:ascii="Times New Roman" w:hAnsi="Times New Roman" w:cs="Times New Roman"/>
          <w:b/>
          <w:bCs/>
          <w:sz w:val="24"/>
          <w:szCs w:val="24"/>
        </w:rPr>
        <w:t xml:space="preserve">edes sociales e </w:t>
      </w:r>
      <w:r w:rsidR="00107CF1" w:rsidRPr="002C523F">
        <w:rPr>
          <w:rFonts w:ascii="Times New Roman" w:hAnsi="Times New Roman" w:cs="Times New Roman"/>
          <w:b/>
          <w:bCs/>
          <w:sz w:val="24"/>
          <w:szCs w:val="24"/>
        </w:rPr>
        <w:t>i</w:t>
      </w:r>
      <w:r w:rsidRPr="002C523F">
        <w:rPr>
          <w:rFonts w:ascii="Times New Roman" w:hAnsi="Times New Roman" w:cs="Times New Roman"/>
          <w:b/>
          <w:bCs/>
          <w:sz w:val="24"/>
          <w:szCs w:val="24"/>
        </w:rPr>
        <w:t>nternet en mis horas de estudio y/o trabajo:</w:t>
      </w:r>
    </w:p>
    <w:p w14:paraId="51EE51A2" w14:textId="77777777" w:rsidR="00866D20" w:rsidRPr="002C523F" w:rsidRDefault="00866D20" w:rsidP="001308EA">
      <w:pPr>
        <w:spacing w:after="0" w:line="240" w:lineRule="auto"/>
        <w:ind w:left="360"/>
        <w:jc w:val="both"/>
        <w:rPr>
          <w:rFonts w:ascii="Times New Roman" w:hAnsi="Times New Roman" w:cs="Times New Roman"/>
          <w:sz w:val="24"/>
          <w:szCs w:val="24"/>
        </w:rPr>
      </w:pPr>
      <w:r w:rsidRPr="002C523F">
        <w:rPr>
          <w:rFonts w:ascii="Times New Roman" w:hAnsi="Times New Roman" w:cs="Times New Roman"/>
          <w:sz w:val="24"/>
          <w:szCs w:val="24"/>
        </w:rPr>
        <w:t xml:space="preserve"> </w:t>
      </w:r>
    </w:p>
    <w:p w14:paraId="4E21A8F5" w14:textId="03D88923" w:rsidR="00182C1B" w:rsidRPr="002C523F" w:rsidRDefault="00866D20" w:rsidP="003332AC">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Tabla 2.</w:t>
      </w:r>
      <w:r w:rsidRPr="002C523F">
        <w:rPr>
          <w:rFonts w:ascii="Times New Roman" w:hAnsi="Times New Roman" w:cs="Times New Roman"/>
          <w:sz w:val="24"/>
          <w:szCs w:val="24"/>
        </w:rPr>
        <w:t xml:space="preserve"> Utilizo </w:t>
      </w:r>
      <w:r w:rsidR="00107CF1" w:rsidRPr="002C523F">
        <w:rPr>
          <w:rFonts w:ascii="Times New Roman" w:hAnsi="Times New Roman" w:cs="Times New Roman"/>
          <w:sz w:val="24"/>
          <w:szCs w:val="24"/>
        </w:rPr>
        <w:t>redes sociales e internet</w:t>
      </w:r>
      <w:r w:rsidRPr="002C523F">
        <w:rPr>
          <w:rFonts w:ascii="Times New Roman" w:hAnsi="Times New Roman" w:cs="Times New Roman"/>
          <w:sz w:val="24"/>
          <w:szCs w:val="24"/>
        </w:rPr>
        <w:t xml:space="preserve"> en horas de estudio</w:t>
      </w:r>
      <w:r w:rsidR="001F1ECF" w:rsidRPr="002C523F">
        <w:rPr>
          <w:rFonts w:ascii="Times New Roman" w:hAnsi="Times New Roman" w:cs="Times New Roman"/>
          <w:sz w:val="24"/>
          <w:szCs w:val="24"/>
        </w:rPr>
        <w:t>.</w:t>
      </w:r>
    </w:p>
    <w:tbl>
      <w:tblPr>
        <w:tblStyle w:val="Tablanormal2"/>
        <w:tblW w:w="0" w:type="auto"/>
        <w:jc w:val="center"/>
        <w:tblLook w:val="05A0" w:firstRow="1" w:lastRow="0" w:firstColumn="1" w:lastColumn="1" w:noHBand="0" w:noVBand="1"/>
      </w:tblPr>
      <w:tblGrid>
        <w:gridCol w:w="1831"/>
        <w:gridCol w:w="2287"/>
        <w:gridCol w:w="3010"/>
        <w:gridCol w:w="2196"/>
        <w:gridCol w:w="741"/>
      </w:tblGrid>
      <w:tr w:rsidR="00182C1B" w:rsidRPr="002C523F" w14:paraId="4241C13D"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vAlign w:val="center"/>
          </w:tcPr>
          <w:p w14:paraId="7C5B928C" w14:textId="77777777" w:rsidR="00182C1B" w:rsidRPr="002C523F" w:rsidRDefault="00182C1B"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auto"/>
              <w:left w:val="nil"/>
              <w:bottom w:val="single" w:sz="4" w:space="0" w:color="auto"/>
              <w:right w:val="nil"/>
            </w:tcBorders>
            <w:vAlign w:val="center"/>
          </w:tcPr>
          <w:p w14:paraId="6011F301"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auto"/>
              <w:left w:val="nil"/>
              <w:bottom w:val="single" w:sz="4" w:space="0" w:color="auto"/>
              <w:right w:val="nil"/>
            </w:tcBorders>
            <w:vAlign w:val="center"/>
          </w:tcPr>
          <w:p w14:paraId="2BA447CE"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auto"/>
              <w:left w:val="nil"/>
              <w:bottom w:val="single" w:sz="4" w:space="0" w:color="auto"/>
              <w:right w:val="single" w:sz="4" w:space="0" w:color="auto"/>
            </w:tcBorders>
            <w:vAlign w:val="center"/>
          </w:tcPr>
          <w:p w14:paraId="58636687"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786127D3" w14:textId="77777777" w:rsidR="00182C1B" w:rsidRPr="002C523F" w:rsidRDefault="00182C1B" w:rsidP="001308EA">
            <w:pPr>
              <w:jc w:val="center"/>
              <w:rPr>
                <w:rFonts w:ascii="Times New Roman" w:hAnsi="Times New Roman" w:cs="Times New Roman"/>
              </w:rPr>
            </w:pPr>
            <w:r w:rsidRPr="002C523F">
              <w:rPr>
                <w:rFonts w:ascii="Times New Roman" w:hAnsi="Times New Roman" w:cs="Times New Roman"/>
              </w:rPr>
              <w:t>Total</w:t>
            </w:r>
          </w:p>
        </w:tc>
      </w:tr>
      <w:tr w:rsidR="00182C1B" w:rsidRPr="002C523F" w14:paraId="374EFD47"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vAlign w:val="center"/>
          </w:tcPr>
          <w:p w14:paraId="6F9F171A" w14:textId="77777777" w:rsidR="00182C1B" w:rsidRPr="002C523F" w:rsidRDefault="00182C1B"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19</w:t>
            </w:r>
          </w:p>
        </w:tc>
        <w:tc>
          <w:tcPr>
            <w:tcW w:w="0" w:type="auto"/>
            <w:tcBorders>
              <w:top w:val="single" w:sz="4" w:space="0" w:color="auto"/>
              <w:left w:val="nil"/>
              <w:right w:val="nil"/>
            </w:tcBorders>
            <w:noWrap/>
            <w:vAlign w:val="center"/>
          </w:tcPr>
          <w:p w14:paraId="45462766"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117</w:t>
            </w:r>
          </w:p>
        </w:tc>
        <w:tc>
          <w:tcPr>
            <w:tcW w:w="0" w:type="auto"/>
            <w:tcBorders>
              <w:top w:val="single" w:sz="4" w:space="0" w:color="auto"/>
              <w:left w:val="nil"/>
              <w:right w:val="nil"/>
            </w:tcBorders>
            <w:noWrap/>
            <w:vAlign w:val="center"/>
          </w:tcPr>
          <w:p w14:paraId="2F623DB6"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82</w:t>
            </w:r>
          </w:p>
        </w:tc>
        <w:tc>
          <w:tcPr>
            <w:tcW w:w="0" w:type="auto"/>
            <w:tcBorders>
              <w:top w:val="single" w:sz="4" w:space="0" w:color="auto"/>
              <w:left w:val="nil"/>
              <w:right w:val="single" w:sz="4" w:space="0" w:color="auto"/>
            </w:tcBorders>
            <w:noWrap/>
            <w:vAlign w:val="center"/>
          </w:tcPr>
          <w:p w14:paraId="66E637CC"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36</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right w:val="nil"/>
            </w:tcBorders>
            <w:noWrap/>
            <w:vAlign w:val="center"/>
          </w:tcPr>
          <w:p w14:paraId="28F76E4B" w14:textId="77777777" w:rsidR="00182C1B" w:rsidRPr="002C523F" w:rsidRDefault="00182C1B"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2E47FB67" w14:textId="75E61C69" w:rsidR="00866D20" w:rsidRPr="002C523F" w:rsidRDefault="00866D20"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Somarriba </w:t>
      </w:r>
      <w:r w:rsidR="00F755C8" w:rsidRPr="002C523F">
        <w:rPr>
          <w:rFonts w:ascii="Times New Roman" w:hAnsi="Times New Roman" w:cs="Times New Roman"/>
          <w:sz w:val="24"/>
          <w:szCs w:val="24"/>
        </w:rPr>
        <w:t>y</w:t>
      </w:r>
      <w:r w:rsidRPr="002C523F">
        <w:rPr>
          <w:rFonts w:ascii="Times New Roman" w:hAnsi="Times New Roman" w:cs="Times New Roman"/>
          <w:sz w:val="24"/>
          <w:szCs w:val="24"/>
        </w:rPr>
        <w:t xml:space="preserve"> Regalado (2026)</w:t>
      </w:r>
      <w:r w:rsidR="001F1ECF" w:rsidRPr="002C523F">
        <w:rPr>
          <w:rFonts w:ascii="Times New Roman" w:hAnsi="Times New Roman" w:cs="Times New Roman"/>
          <w:sz w:val="24"/>
          <w:szCs w:val="24"/>
        </w:rPr>
        <w:t>.</w:t>
      </w:r>
    </w:p>
    <w:p w14:paraId="5A7B9028" w14:textId="77777777" w:rsidR="003332AC" w:rsidRPr="002C523F" w:rsidRDefault="003332AC" w:rsidP="001308EA">
      <w:pPr>
        <w:tabs>
          <w:tab w:val="left" w:pos="3045"/>
        </w:tabs>
        <w:spacing w:line="240" w:lineRule="auto"/>
        <w:jc w:val="center"/>
        <w:rPr>
          <w:rFonts w:ascii="Times New Roman" w:hAnsi="Times New Roman" w:cs="Times New Roman"/>
          <w:sz w:val="24"/>
          <w:szCs w:val="24"/>
        </w:rPr>
      </w:pPr>
    </w:p>
    <w:p w14:paraId="705AA190" w14:textId="77777777" w:rsidR="003332AC" w:rsidRDefault="003332AC" w:rsidP="001308EA">
      <w:pPr>
        <w:tabs>
          <w:tab w:val="left" w:pos="3045"/>
        </w:tabs>
        <w:spacing w:line="240" w:lineRule="auto"/>
        <w:jc w:val="center"/>
        <w:rPr>
          <w:rFonts w:ascii="Times New Roman" w:hAnsi="Times New Roman" w:cs="Times New Roman"/>
          <w:sz w:val="24"/>
          <w:szCs w:val="24"/>
        </w:rPr>
      </w:pPr>
    </w:p>
    <w:p w14:paraId="4DBAE5BF" w14:textId="77777777" w:rsidR="002C523F" w:rsidRDefault="002C523F" w:rsidP="001308EA">
      <w:pPr>
        <w:tabs>
          <w:tab w:val="left" w:pos="3045"/>
        </w:tabs>
        <w:spacing w:line="240" w:lineRule="auto"/>
        <w:jc w:val="center"/>
        <w:rPr>
          <w:rFonts w:ascii="Times New Roman" w:hAnsi="Times New Roman" w:cs="Times New Roman"/>
          <w:sz w:val="24"/>
          <w:szCs w:val="24"/>
        </w:rPr>
      </w:pPr>
    </w:p>
    <w:p w14:paraId="7CD1BCEC" w14:textId="77777777" w:rsidR="002C523F" w:rsidRPr="002C523F" w:rsidRDefault="002C523F" w:rsidP="001308EA">
      <w:pPr>
        <w:tabs>
          <w:tab w:val="left" w:pos="3045"/>
        </w:tabs>
        <w:spacing w:line="240" w:lineRule="auto"/>
        <w:jc w:val="center"/>
        <w:rPr>
          <w:rFonts w:ascii="Times New Roman" w:hAnsi="Times New Roman" w:cs="Times New Roman"/>
          <w:sz w:val="24"/>
          <w:szCs w:val="24"/>
        </w:rPr>
      </w:pPr>
    </w:p>
    <w:p w14:paraId="5477ABB0" w14:textId="77777777" w:rsidR="003332AC" w:rsidRPr="002C523F" w:rsidRDefault="003332AC" w:rsidP="001308EA">
      <w:pPr>
        <w:tabs>
          <w:tab w:val="left" w:pos="3045"/>
        </w:tabs>
        <w:spacing w:line="240" w:lineRule="auto"/>
        <w:jc w:val="center"/>
        <w:rPr>
          <w:rFonts w:ascii="Times New Roman" w:hAnsi="Times New Roman" w:cs="Times New Roman"/>
          <w:sz w:val="24"/>
          <w:szCs w:val="24"/>
        </w:rPr>
      </w:pPr>
    </w:p>
    <w:p w14:paraId="482A774B" w14:textId="2511A669" w:rsidR="00866D20" w:rsidRPr="002C523F" w:rsidRDefault="00E77432" w:rsidP="001308EA">
      <w:pPr>
        <w:tabs>
          <w:tab w:val="left" w:pos="3045"/>
        </w:tabs>
        <w:spacing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Gráfica 2.</w:t>
      </w:r>
      <w:r w:rsidRPr="002C523F">
        <w:rPr>
          <w:rFonts w:ascii="Times New Roman" w:hAnsi="Times New Roman" w:cs="Times New Roman"/>
          <w:sz w:val="24"/>
          <w:szCs w:val="24"/>
        </w:rPr>
        <w:t xml:space="preserve"> Utilizo </w:t>
      </w:r>
      <w:r w:rsidR="00F755C8" w:rsidRPr="002C523F">
        <w:rPr>
          <w:rFonts w:ascii="Times New Roman" w:hAnsi="Times New Roman" w:cs="Times New Roman"/>
          <w:sz w:val="24"/>
          <w:szCs w:val="24"/>
        </w:rPr>
        <w:t>redes sociales e internet</w:t>
      </w:r>
      <w:r w:rsidRPr="002C523F">
        <w:rPr>
          <w:rFonts w:ascii="Times New Roman" w:hAnsi="Times New Roman" w:cs="Times New Roman"/>
          <w:sz w:val="24"/>
          <w:szCs w:val="24"/>
        </w:rPr>
        <w:t xml:space="preserve"> en horas de estudio</w:t>
      </w:r>
      <w:r w:rsidR="001F1ECF" w:rsidRPr="002C523F">
        <w:rPr>
          <w:rFonts w:ascii="Times New Roman" w:hAnsi="Times New Roman" w:cs="Times New Roman"/>
          <w:sz w:val="24"/>
          <w:szCs w:val="24"/>
        </w:rPr>
        <w:t>.</w:t>
      </w:r>
    </w:p>
    <w:p w14:paraId="6CEFCA37" w14:textId="77777777" w:rsidR="00182C1B" w:rsidRPr="002C523F" w:rsidRDefault="00182C1B" w:rsidP="001308EA">
      <w:pPr>
        <w:spacing w:after="0" w:line="240" w:lineRule="auto"/>
        <w:jc w:val="both"/>
        <w:rPr>
          <w:rFonts w:ascii="Times New Roman" w:hAnsi="Times New Roman" w:cs="Times New Roman"/>
          <w:noProof/>
          <w:sz w:val="24"/>
          <w:szCs w:val="24"/>
        </w:rPr>
      </w:pPr>
      <w:r w:rsidRPr="002C523F">
        <w:rPr>
          <w:rFonts w:ascii="Times New Roman" w:hAnsi="Times New Roman" w:cs="Times New Roman"/>
          <w:noProof/>
          <w:sz w:val="24"/>
          <w:szCs w:val="24"/>
        </w:rPr>
        <w:drawing>
          <wp:inline distT="0" distB="0" distL="0" distR="0" wp14:anchorId="462D9265" wp14:editId="7D55B8B3">
            <wp:extent cx="6038850" cy="2466975"/>
            <wp:effectExtent l="0" t="0" r="0" b="9525"/>
            <wp:docPr id="470558113" name="Gráfico 1">
              <a:extLst xmlns:a="http://schemas.openxmlformats.org/drawingml/2006/main">
                <a:ext uri="{FF2B5EF4-FFF2-40B4-BE49-F238E27FC236}">
                  <a16:creationId xmlns:a16="http://schemas.microsoft.com/office/drawing/2014/main" id="{00F8307B-07A0-4DE6-8194-057A7B747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806608" w14:textId="3129C171" w:rsidR="00E77432" w:rsidRPr="002C523F" w:rsidRDefault="00E77432"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1F1ECF" w:rsidRPr="002C523F">
        <w:rPr>
          <w:rFonts w:ascii="Times New Roman" w:hAnsi="Times New Roman" w:cs="Times New Roman"/>
          <w:sz w:val="24"/>
          <w:szCs w:val="24"/>
        </w:rPr>
        <w:t>.</w:t>
      </w:r>
    </w:p>
    <w:p w14:paraId="158E3F2E" w14:textId="77777777" w:rsidR="00E407E2" w:rsidRPr="002C523F" w:rsidRDefault="00E407E2" w:rsidP="001308EA">
      <w:pPr>
        <w:spacing w:line="240" w:lineRule="auto"/>
        <w:rPr>
          <w:rFonts w:ascii="Times New Roman" w:hAnsi="Times New Roman" w:cs="Times New Roman"/>
          <w:sz w:val="24"/>
          <w:szCs w:val="24"/>
        </w:rPr>
      </w:pPr>
    </w:p>
    <w:p w14:paraId="2E427DFB" w14:textId="2122F14E" w:rsidR="00182C1B" w:rsidRPr="002C523F" w:rsidRDefault="00182C1B" w:rsidP="001308EA">
      <w:pPr>
        <w:spacing w:after="0" w:line="240" w:lineRule="auto"/>
        <w:ind w:left="360"/>
        <w:jc w:val="both"/>
        <w:rPr>
          <w:rFonts w:ascii="Times New Roman" w:hAnsi="Times New Roman" w:cs="Times New Roman"/>
          <w:b/>
          <w:bCs/>
          <w:sz w:val="24"/>
          <w:szCs w:val="24"/>
        </w:rPr>
      </w:pPr>
      <w:r w:rsidRPr="002C523F">
        <w:rPr>
          <w:rFonts w:ascii="Times New Roman" w:hAnsi="Times New Roman" w:cs="Times New Roman"/>
          <w:b/>
          <w:bCs/>
          <w:sz w:val="24"/>
          <w:szCs w:val="24"/>
        </w:rPr>
        <w:t>3.</w:t>
      </w:r>
      <w:r w:rsidR="00CF641B" w:rsidRPr="002C523F">
        <w:rPr>
          <w:rFonts w:ascii="Times New Roman" w:hAnsi="Times New Roman" w:cs="Times New Roman"/>
          <w:b/>
          <w:bCs/>
          <w:sz w:val="24"/>
          <w:szCs w:val="24"/>
        </w:rPr>
        <w:t xml:space="preserve"> </w:t>
      </w:r>
      <w:r w:rsidRPr="002C523F">
        <w:rPr>
          <w:rFonts w:ascii="Times New Roman" w:hAnsi="Times New Roman" w:cs="Times New Roman"/>
          <w:b/>
          <w:bCs/>
          <w:sz w:val="24"/>
          <w:szCs w:val="24"/>
        </w:rPr>
        <w:t xml:space="preserve">Ahora mismo sentiría rabia si tuviera que prescindir de las </w:t>
      </w:r>
      <w:r w:rsidR="00F755C8" w:rsidRPr="002C523F">
        <w:rPr>
          <w:rFonts w:ascii="Times New Roman" w:hAnsi="Times New Roman" w:cs="Times New Roman"/>
          <w:b/>
          <w:bCs/>
          <w:sz w:val="24"/>
          <w:szCs w:val="24"/>
        </w:rPr>
        <w:t>r</w:t>
      </w:r>
      <w:r w:rsidRPr="002C523F">
        <w:rPr>
          <w:rFonts w:ascii="Times New Roman" w:hAnsi="Times New Roman" w:cs="Times New Roman"/>
          <w:b/>
          <w:bCs/>
          <w:sz w:val="24"/>
          <w:szCs w:val="24"/>
        </w:rPr>
        <w:t xml:space="preserve">edes sociales e </w:t>
      </w:r>
      <w:r w:rsidR="00F755C8" w:rsidRPr="002C523F">
        <w:rPr>
          <w:rFonts w:ascii="Times New Roman" w:hAnsi="Times New Roman" w:cs="Times New Roman"/>
          <w:b/>
          <w:bCs/>
          <w:sz w:val="24"/>
          <w:szCs w:val="24"/>
        </w:rPr>
        <w:t>i</w:t>
      </w:r>
      <w:r w:rsidRPr="002C523F">
        <w:rPr>
          <w:rFonts w:ascii="Times New Roman" w:hAnsi="Times New Roman" w:cs="Times New Roman"/>
          <w:b/>
          <w:bCs/>
          <w:sz w:val="24"/>
          <w:szCs w:val="24"/>
        </w:rPr>
        <w:t>nternet</w:t>
      </w:r>
      <w:r w:rsidR="00F755C8" w:rsidRPr="002C523F">
        <w:rPr>
          <w:rFonts w:ascii="Times New Roman" w:hAnsi="Times New Roman" w:cs="Times New Roman"/>
          <w:b/>
          <w:bCs/>
          <w:sz w:val="24"/>
          <w:szCs w:val="24"/>
        </w:rPr>
        <w:t>.</w:t>
      </w:r>
    </w:p>
    <w:p w14:paraId="7807FCFE" w14:textId="77777777" w:rsidR="004E4119" w:rsidRPr="002C523F" w:rsidRDefault="004E4119" w:rsidP="001308EA">
      <w:pPr>
        <w:tabs>
          <w:tab w:val="left" w:pos="3045"/>
        </w:tabs>
        <w:spacing w:line="240" w:lineRule="auto"/>
        <w:jc w:val="center"/>
        <w:rPr>
          <w:rFonts w:ascii="Times New Roman" w:hAnsi="Times New Roman" w:cs="Times New Roman"/>
          <w:b/>
          <w:bCs/>
          <w:sz w:val="24"/>
          <w:szCs w:val="24"/>
        </w:rPr>
      </w:pPr>
    </w:p>
    <w:p w14:paraId="47E7DEAC" w14:textId="26ADE3C6" w:rsidR="00182C1B" w:rsidRPr="002C523F" w:rsidRDefault="00AE666E" w:rsidP="003332AC">
      <w:pPr>
        <w:tabs>
          <w:tab w:val="left" w:pos="3045"/>
        </w:tabs>
        <w:spacing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Tabla 3.</w:t>
      </w:r>
      <w:r w:rsidRPr="002C523F">
        <w:rPr>
          <w:rFonts w:ascii="Times New Roman" w:hAnsi="Times New Roman" w:cs="Times New Roman"/>
          <w:sz w:val="24"/>
          <w:szCs w:val="24"/>
        </w:rPr>
        <w:t xml:space="preserve"> Rabia por prescindir de </w:t>
      </w:r>
      <w:r w:rsidR="00107CF1" w:rsidRPr="002C523F">
        <w:rPr>
          <w:rFonts w:ascii="Times New Roman" w:hAnsi="Times New Roman" w:cs="Times New Roman"/>
          <w:sz w:val="24"/>
          <w:szCs w:val="24"/>
        </w:rPr>
        <w:t>redes sociales e internet.</w:t>
      </w:r>
    </w:p>
    <w:tbl>
      <w:tblPr>
        <w:tblStyle w:val="Tablanormal2"/>
        <w:tblW w:w="0" w:type="auto"/>
        <w:jc w:val="center"/>
        <w:tblLook w:val="05A0" w:firstRow="1" w:lastRow="0" w:firstColumn="1" w:lastColumn="1" w:noHBand="0" w:noVBand="1"/>
      </w:tblPr>
      <w:tblGrid>
        <w:gridCol w:w="1831"/>
        <w:gridCol w:w="2287"/>
        <w:gridCol w:w="3010"/>
        <w:gridCol w:w="2196"/>
        <w:gridCol w:w="741"/>
      </w:tblGrid>
      <w:tr w:rsidR="00182C1B" w:rsidRPr="002C523F" w14:paraId="77B219D4"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25565A2E" w14:textId="77777777" w:rsidR="00182C1B" w:rsidRPr="002C523F" w:rsidRDefault="00182C1B"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7CCE6D8D"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164DA812"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right w:val="single" w:sz="4" w:space="0" w:color="auto"/>
            </w:tcBorders>
            <w:vAlign w:val="center"/>
          </w:tcPr>
          <w:p w14:paraId="3C35791B"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6A73CDFC" w14:textId="77777777" w:rsidR="00182C1B" w:rsidRPr="002C523F" w:rsidRDefault="00182C1B" w:rsidP="001308EA">
            <w:pPr>
              <w:jc w:val="center"/>
              <w:rPr>
                <w:rFonts w:ascii="Times New Roman" w:hAnsi="Times New Roman" w:cs="Times New Roman"/>
              </w:rPr>
            </w:pPr>
            <w:r w:rsidRPr="002C523F">
              <w:rPr>
                <w:rFonts w:ascii="Times New Roman" w:hAnsi="Times New Roman" w:cs="Times New Roman"/>
              </w:rPr>
              <w:t>Total</w:t>
            </w:r>
          </w:p>
        </w:tc>
      </w:tr>
      <w:tr w:rsidR="00182C1B" w:rsidRPr="002C523F" w14:paraId="31940EF7"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0695DFB1" w14:textId="77777777" w:rsidR="00182C1B" w:rsidRPr="002C523F" w:rsidRDefault="00182C1B"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91</w:t>
            </w:r>
          </w:p>
        </w:tc>
        <w:tc>
          <w:tcPr>
            <w:tcW w:w="0" w:type="auto"/>
            <w:tcBorders>
              <w:left w:val="nil"/>
              <w:bottom w:val="single" w:sz="4" w:space="0" w:color="auto"/>
              <w:right w:val="nil"/>
            </w:tcBorders>
            <w:noWrap/>
            <w:vAlign w:val="center"/>
          </w:tcPr>
          <w:p w14:paraId="3EB33E93"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184</w:t>
            </w:r>
          </w:p>
        </w:tc>
        <w:tc>
          <w:tcPr>
            <w:tcW w:w="0" w:type="auto"/>
            <w:tcBorders>
              <w:left w:val="nil"/>
              <w:bottom w:val="single" w:sz="4" w:space="0" w:color="auto"/>
              <w:right w:val="nil"/>
            </w:tcBorders>
            <w:noWrap/>
            <w:vAlign w:val="center"/>
          </w:tcPr>
          <w:p w14:paraId="7D746CDC"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29</w:t>
            </w:r>
          </w:p>
        </w:tc>
        <w:tc>
          <w:tcPr>
            <w:tcW w:w="0" w:type="auto"/>
            <w:tcBorders>
              <w:left w:val="nil"/>
              <w:bottom w:val="single" w:sz="4" w:space="0" w:color="auto"/>
              <w:right w:val="single" w:sz="4" w:space="0" w:color="auto"/>
            </w:tcBorders>
            <w:noWrap/>
            <w:vAlign w:val="center"/>
          </w:tcPr>
          <w:p w14:paraId="76811D7E"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10</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5255686D" w14:textId="77777777" w:rsidR="00182C1B" w:rsidRPr="002C523F" w:rsidRDefault="00182C1B"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52CA2DC2" w14:textId="0815E3EE" w:rsidR="00AE666E" w:rsidRPr="002C523F" w:rsidRDefault="00AE666E" w:rsidP="004E4119">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p>
    <w:p w14:paraId="180EECC1" w14:textId="22C7E775" w:rsidR="00182C1B" w:rsidRPr="002C523F" w:rsidRDefault="00AE666E" w:rsidP="001308EA">
      <w:pPr>
        <w:tabs>
          <w:tab w:val="left" w:pos="3045"/>
        </w:tabs>
        <w:spacing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Gráfica 3.</w:t>
      </w:r>
      <w:r w:rsidRPr="002C523F">
        <w:rPr>
          <w:rFonts w:ascii="Times New Roman" w:hAnsi="Times New Roman" w:cs="Times New Roman"/>
          <w:sz w:val="24"/>
          <w:szCs w:val="24"/>
        </w:rPr>
        <w:t xml:space="preserve"> Rabia por prescindir de </w:t>
      </w:r>
      <w:r w:rsidR="00F755C8" w:rsidRPr="002C523F">
        <w:rPr>
          <w:rFonts w:ascii="Times New Roman" w:hAnsi="Times New Roman" w:cs="Times New Roman"/>
          <w:sz w:val="24"/>
          <w:szCs w:val="24"/>
        </w:rPr>
        <w:t>redes sociales e internet.</w:t>
      </w:r>
    </w:p>
    <w:p w14:paraId="0F9D657C" w14:textId="77777777" w:rsidR="00182C1B" w:rsidRPr="002C523F" w:rsidRDefault="00182C1B" w:rsidP="001308EA">
      <w:pPr>
        <w:spacing w:after="0" w:line="240" w:lineRule="auto"/>
        <w:jc w:val="both"/>
        <w:rPr>
          <w:rFonts w:ascii="Times New Roman" w:hAnsi="Times New Roman" w:cs="Times New Roman"/>
          <w:b/>
          <w:bCs/>
          <w:sz w:val="24"/>
          <w:szCs w:val="24"/>
        </w:rPr>
      </w:pPr>
      <w:r w:rsidRPr="002C523F">
        <w:rPr>
          <w:rFonts w:ascii="Times New Roman" w:hAnsi="Times New Roman" w:cs="Times New Roman"/>
          <w:noProof/>
          <w:sz w:val="24"/>
          <w:szCs w:val="24"/>
        </w:rPr>
        <w:drawing>
          <wp:inline distT="0" distB="0" distL="0" distR="0" wp14:anchorId="69F78AFF" wp14:editId="259A9009">
            <wp:extent cx="6076950" cy="2513965"/>
            <wp:effectExtent l="0" t="0" r="0" b="635"/>
            <wp:docPr id="983370290" name="Gráfico 1">
              <a:extLst xmlns:a="http://schemas.openxmlformats.org/drawingml/2006/main">
                <a:ext uri="{FF2B5EF4-FFF2-40B4-BE49-F238E27FC236}">
                  <a16:creationId xmlns:a16="http://schemas.microsoft.com/office/drawing/2014/main" id="{1484D24A-15EF-4587-80B9-ED6F3B723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4AF075" w14:textId="29EEE7D7" w:rsidR="00182C1B" w:rsidRPr="002C523F" w:rsidRDefault="00AE666E"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1F1ECF" w:rsidRPr="002C523F">
        <w:rPr>
          <w:rFonts w:ascii="Times New Roman" w:hAnsi="Times New Roman" w:cs="Times New Roman"/>
          <w:sz w:val="24"/>
          <w:szCs w:val="24"/>
        </w:rPr>
        <w:t>.</w:t>
      </w:r>
    </w:p>
    <w:p w14:paraId="12CC42B9" w14:textId="22CCC15C" w:rsidR="00182C1B" w:rsidRPr="002C523F" w:rsidRDefault="00182C1B" w:rsidP="001308EA">
      <w:pPr>
        <w:pStyle w:val="Prrafodelista"/>
        <w:numPr>
          <w:ilvl w:val="0"/>
          <w:numId w:val="5"/>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lastRenderedPageBreak/>
        <w:t xml:space="preserve">Accedo a las </w:t>
      </w:r>
      <w:r w:rsidR="0084258B" w:rsidRPr="002C523F">
        <w:rPr>
          <w:rFonts w:ascii="Times New Roman" w:hAnsi="Times New Roman" w:cs="Times New Roman"/>
          <w:b/>
          <w:bCs/>
          <w:sz w:val="24"/>
          <w:szCs w:val="24"/>
        </w:rPr>
        <w:t xml:space="preserve">redes sociales e internet </w:t>
      </w:r>
      <w:r w:rsidRPr="002C523F">
        <w:rPr>
          <w:rFonts w:ascii="Times New Roman" w:hAnsi="Times New Roman" w:cs="Times New Roman"/>
          <w:b/>
          <w:bCs/>
          <w:sz w:val="24"/>
          <w:szCs w:val="24"/>
        </w:rPr>
        <w:t>en cualquier lugar y a cualquier hora:</w:t>
      </w:r>
    </w:p>
    <w:p w14:paraId="42ADFE3E" w14:textId="77777777" w:rsidR="004E4119" w:rsidRPr="002C523F" w:rsidRDefault="004E4119" w:rsidP="001308EA">
      <w:pPr>
        <w:spacing w:after="0" w:line="240" w:lineRule="auto"/>
        <w:jc w:val="center"/>
        <w:rPr>
          <w:rFonts w:ascii="Times New Roman" w:hAnsi="Times New Roman" w:cs="Times New Roman"/>
          <w:sz w:val="24"/>
          <w:szCs w:val="24"/>
        </w:rPr>
      </w:pPr>
    </w:p>
    <w:p w14:paraId="41286BB4" w14:textId="2832DF51" w:rsidR="00182C1B" w:rsidRPr="002C523F" w:rsidRDefault="004B687F" w:rsidP="003332AC">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Tabla 4.</w:t>
      </w:r>
      <w:r w:rsidRPr="002C523F">
        <w:rPr>
          <w:rFonts w:ascii="Times New Roman" w:hAnsi="Times New Roman" w:cs="Times New Roman"/>
          <w:sz w:val="24"/>
          <w:szCs w:val="24"/>
        </w:rPr>
        <w:t xml:space="preserve"> Accedo a</w:t>
      </w:r>
      <w:r w:rsidR="0084258B" w:rsidRPr="002C523F">
        <w:rPr>
          <w:rFonts w:ascii="Times New Roman" w:hAnsi="Times New Roman" w:cs="Times New Roman"/>
          <w:sz w:val="24"/>
          <w:szCs w:val="24"/>
        </w:rPr>
        <w:t xml:space="preserve"> redes sociales e internet</w:t>
      </w:r>
      <w:r w:rsidRPr="002C523F">
        <w:rPr>
          <w:rFonts w:ascii="Times New Roman" w:hAnsi="Times New Roman" w:cs="Times New Roman"/>
          <w:sz w:val="24"/>
          <w:szCs w:val="24"/>
        </w:rPr>
        <w:t xml:space="preserve"> en cualquier lugar y hora</w:t>
      </w:r>
      <w:r w:rsidR="0084258B" w:rsidRPr="002C523F">
        <w:rPr>
          <w:rFonts w:ascii="Times New Roman" w:hAnsi="Times New Roman" w:cs="Times New Roman"/>
          <w:sz w:val="24"/>
          <w:szCs w:val="24"/>
        </w:rPr>
        <w:t>.</w:t>
      </w:r>
    </w:p>
    <w:tbl>
      <w:tblPr>
        <w:tblStyle w:val="Tablanormal2"/>
        <w:tblW w:w="0" w:type="auto"/>
        <w:jc w:val="center"/>
        <w:tblLook w:val="05A0" w:firstRow="1" w:lastRow="0" w:firstColumn="1" w:lastColumn="1" w:noHBand="0" w:noVBand="1"/>
      </w:tblPr>
      <w:tblGrid>
        <w:gridCol w:w="1831"/>
        <w:gridCol w:w="2287"/>
        <w:gridCol w:w="3010"/>
        <w:gridCol w:w="2196"/>
        <w:gridCol w:w="741"/>
      </w:tblGrid>
      <w:tr w:rsidR="00182C1B" w:rsidRPr="002C523F" w14:paraId="5F8C89AF"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46B8B095" w14:textId="77777777" w:rsidR="00182C1B" w:rsidRPr="002C523F" w:rsidRDefault="00182C1B"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365B15F4"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5F65F29A"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right w:val="single" w:sz="4" w:space="0" w:color="auto"/>
            </w:tcBorders>
            <w:vAlign w:val="center"/>
          </w:tcPr>
          <w:p w14:paraId="6518EA4A" w14:textId="77777777" w:rsidR="00182C1B" w:rsidRPr="002C523F" w:rsidRDefault="00182C1B"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07E10BC0" w14:textId="77777777" w:rsidR="00182C1B" w:rsidRPr="002C523F" w:rsidRDefault="00182C1B" w:rsidP="001308EA">
            <w:pPr>
              <w:jc w:val="center"/>
              <w:rPr>
                <w:rFonts w:ascii="Times New Roman" w:hAnsi="Times New Roman" w:cs="Times New Roman"/>
              </w:rPr>
            </w:pPr>
            <w:r w:rsidRPr="002C523F">
              <w:rPr>
                <w:rFonts w:ascii="Times New Roman" w:hAnsi="Times New Roman" w:cs="Times New Roman"/>
              </w:rPr>
              <w:t>Total</w:t>
            </w:r>
          </w:p>
        </w:tc>
      </w:tr>
      <w:tr w:rsidR="00182C1B" w:rsidRPr="002C523F" w14:paraId="563EC9E6"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2D8ADC9C" w14:textId="77777777" w:rsidR="00182C1B" w:rsidRPr="002C523F" w:rsidRDefault="00182C1B"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11</w:t>
            </w:r>
          </w:p>
        </w:tc>
        <w:tc>
          <w:tcPr>
            <w:tcW w:w="0" w:type="auto"/>
            <w:tcBorders>
              <w:left w:val="nil"/>
              <w:bottom w:val="single" w:sz="4" w:space="0" w:color="auto"/>
              <w:right w:val="nil"/>
            </w:tcBorders>
            <w:noWrap/>
            <w:vAlign w:val="center"/>
          </w:tcPr>
          <w:p w14:paraId="433E24F0"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hAnsi="Times New Roman" w:cs="Times New Roman"/>
              </w:rPr>
              <w:t>124</w:t>
            </w:r>
          </w:p>
        </w:tc>
        <w:tc>
          <w:tcPr>
            <w:tcW w:w="0" w:type="auto"/>
            <w:tcBorders>
              <w:left w:val="nil"/>
              <w:bottom w:val="single" w:sz="4" w:space="0" w:color="auto"/>
              <w:right w:val="nil"/>
            </w:tcBorders>
            <w:noWrap/>
            <w:vAlign w:val="center"/>
          </w:tcPr>
          <w:p w14:paraId="421BE3FA"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117</w:t>
            </w:r>
          </w:p>
        </w:tc>
        <w:tc>
          <w:tcPr>
            <w:tcW w:w="0" w:type="auto"/>
            <w:tcBorders>
              <w:left w:val="nil"/>
              <w:bottom w:val="single" w:sz="4" w:space="0" w:color="auto"/>
              <w:right w:val="single" w:sz="4" w:space="0" w:color="auto"/>
            </w:tcBorders>
            <w:noWrap/>
            <w:vAlign w:val="center"/>
          </w:tcPr>
          <w:p w14:paraId="4305D107" w14:textId="77777777" w:rsidR="00182C1B" w:rsidRPr="002C523F" w:rsidRDefault="00182C1B"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62</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5130BFE6" w14:textId="77777777" w:rsidR="00182C1B" w:rsidRPr="002C523F" w:rsidRDefault="00182C1B"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41D4533F" w14:textId="4D40EA23" w:rsidR="00182C1B" w:rsidRPr="002C523F" w:rsidRDefault="004B687F" w:rsidP="003332AC">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1F1ECF" w:rsidRPr="002C523F">
        <w:rPr>
          <w:rFonts w:ascii="Times New Roman" w:hAnsi="Times New Roman" w:cs="Times New Roman"/>
          <w:sz w:val="24"/>
          <w:szCs w:val="24"/>
        </w:rPr>
        <w:t>.</w:t>
      </w:r>
    </w:p>
    <w:p w14:paraId="7435FC45" w14:textId="38C3D299" w:rsidR="004B687F" w:rsidRPr="002C523F" w:rsidRDefault="004B687F"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Gráfica 4.</w:t>
      </w:r>
      <w:r w:rsidRPr="002C523F">
        <w:rPr>
          <w:rFonts w:ascii="Times New Roman" w:hAnsi="Times New Roman" w:cs="Times New Roman"/>
          <w:sz w:val="24"/>
          <w:szCs w:val="24"/>
        </w:rPr>
        <w:t xml:space="preserve"> Accedo a </w:t>
      </w:r>
      <w:r w:rsidR="0084258B" w:rsidRPr="002C523F">
        <w:rPr>
          <w:rFonts w:ascii="Times New Roman" w:hAnsi="Times New Roman" w:cs="Times New Roman"/>
          <w:sz w:val="24"/>
          <w:szCs w:val="24"/>
        </w:rPr>
        <w:t xml:space="preserve">redes sociales e internet </w:t>
      </w:r>
      <w:r w:rsidRPr="002C523F">
        <w:rPr>
          <w:rFonts w:ascii="Times New Roman" w:hAnsi="Times New Roman" w:cs="Times New Roman"/>
          <w:sz w:val="24"/>
          <w:szCs w:val="24"/>
        </w:rPr>
        <w:t>en cualquier lugar y hora</w:t>
      </w:r>
      <w:r w:rsidR="0084258B" w:rsidRPr="002C523F">
        <w:rPr>
          <w:rFonts w:ascii="Times New Roman" w:hAnsi="Times New Roman" w:cs="Times New Roman"/>
          <w:sz w:val="24"/>
          <w:szCs w:val="24"/>
        </w:rPr>
        <w:t>.</w:t>
      </w:r>
    </w:p>
    <w:p w14:paraId="2A2A14F6" w14:textId="77777777" w:rsidR="004B687F" w:rsidRPr="002C523F" w:rsidRDefault="004B687F" w:rsidP="001308EA">
      <w:pPr>
        <w:spacing w:after="0" w:line="240" w:lineRule="auto"/>
        <w:jc w:val="both"/>
        <w:rPr>
          <w:rFonts w:ascii="Times New Roman" w:hAnsi="Times New Roman" w:cs="Times New Roman"/>
          <w:sz w:val="24"/>
          <w:szCs w:val="24"/>
        </w:rPr>
      </w:pPr>
    </w:p>
    <w:p w14:paraId="098A77CC" w14:textId="77777777" w:rsidR="00182C1B" w:rsidRPr="002C523F" w:rsidRDefault="00182C1B" w:rsidP="001308EA">
      <w:pPr>
        <w:spacing w:after="0" w:line="240" w:lineRule="auto"/>
        <w:jc w:val="both"/>
        <w:rPr>
          <w:rFonts w:ascii="Times New Roman" w:hAnsi="Times New Roman" w:cs="Times New Roman"/>
          <w:sz w:val="24"/>
          <w:szCs w:val="24"/>
        </w:rPr>
      </w:pPr>
      <w:r w:rsidRPr="002C523F">
        <w:rPr>
          <w:rFonts w:ascii="Times New Roman" w:hAnsi="Times New Roman" w:cs="Times New Roman"/>
          <w:noProof/>
          <w:sz w:val="24"/>
          <w:szCs w:val="24"/>
        </w:rPr>
        <w:drawing>
          <wp:inline distT="0" distB="0" distL="0" distR="0" wp14:anchorId="202293C5" wp14:editId="3AF68A3D">
            <wp:extent cx="5838825" cy="2457450"/>
            <wp:effectExtent l="0" t="0" r="9525" b="0"/>
            <wp:docPr id="1065745541" name="Gráfico 1">
              <a:extLst xmlns:a="http://schemas.openxmlformats.org/drawingml/2006/main">
                <a:ext uri="{FF2B5EF4-FFF2-40B4-BE49-F238E27FC236}">
                  <a16:creationId xmlns:a16="http://schemas.microsoft.com/office/drawing/2014/main" id="{A6717C94-A8C1-4259-BE1B-5CF4AD5A6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9E9179" w14:textId="4E63220C" w:rsidR="004B687F" w:rsidRPr="002C523F" w:rsidRDefault="004B687F"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1F1ECF" w:rsidRPr="002C523F">
        <w:rPr>
          <w:rFonts w:ascii="Times New Roman" w:hAnsi="Times New Roman" w:cs="Times New Roman"/>
          <w:sz w:val="24"/>
          <w:szCs w:val="24"/>
        </w:rPr>
        <w:t>.</w:t>
      </w:r>
    </w:p>
    <w:p w14:paraId="355A04B2" w14:textId="77777777" w:rsidR="00F67625" w:rsidRPr="002C523F" w:rsidRDefault="00F67625" w:rsidP="001308EA">
      <w:pPr>
        <w:spacing w:after="0" w:line="240" w:lineRule="auto"/>
        <w:ind w:left="360"/>
        <w:jc w:val="both"/>
        <w:rPr>
          <w:rFonts w:ascii="Times New Roman" w:hAnsi="Times New Roman" w:cs="Times New Roman"/>
          <w:b/>
          <w:bCs/>
          <w:sz w:val="24"/>
          <w:szCs w:val="24"/>
        </w:rPr>
      </w:pPr>
    </w:p>
    <w:p w14:paraId="68A7953D" w14:textId="15086D57" w:rsidR="003332AC" w:rsidRPr="002C523F" w:rsidRDefault="00F67625" w:rsidP="003332AC">
      <w:pPr>
        <w:pStyle w:val="Prrafodelista"/>
        <w:numPr>
          <w:ilvl w:val="0"/>
          <w:numId w:val="5"/>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 xml:space="preserve">Creo que conectarme a las </w:t>
      </w:r>
      <w:r w:rsidR="0084258B" w:rsidRPr="002C523F">
        <w:rPr>
          <w:rFonts w:ascii="Times New Roman" w:hAnsi="Times New Roman" w:cs="Times New Roman"/>
          <w:b/>
          <w:bCs/>
          <w:sz w:val="24"/>
          <w:szCs w:val="24"/>
        </w:rPr>
        <w:t xml:space="preserve">redes sociales e internet </w:t>
      </w:r>
      <w:r w:rsidRPr="002C523F">
        <w:rPr>
          <w:rFonts w:ascii="Times New Roman" w:hAnsi="Times New Roman" w:cs="Times New Roman"/>
          <w:b/>
          <w:bCs/>
          <w:sz w:val="24"/>
          <w:szCs w:val="24"/>
        </w:rPr>
        <w:t>ha interferido en mi trabajo académico/laboral:</w:t>
      </w:r>
    </w:p>
    <w:p w14:paraId="53D07DD6" w14:textId="77777777" w:rsidR="003332AC" w:rsidRPr="002C523F" w:rsidRDefault="003332AC" w:rsidP="003332AC">
      <w:pPr>
        <w:pStyle w:val="Prrafodelista"/>
        <w:spacing w:after="0" w:line="240" w:lineRule="auto"/>
        <w:ind w:left="1080"/>
        <w:jc w:val="both"/>
        <w:rPr>
          <w:rFonts w:ascii="Times New Roman" w:hAnsi="Times New Roman" w:cs="Times New Roman"/>
          <w:b/>
          <w:bCs/>
          <w:sz w:val="24"/>
          <w:szCs w:val="24"/>
        </w:rPr>
      </w:pPr>
    </w:p>
    <w:p w14:paraId="541BA6B4" w14:textId="200B4357" w:rsidR="00A254BC" w:rsidRPr="002C523F" w:rsidRDefault="00A254BC" w:rsidP="003332AC">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Tabla 5.</w:t>
      </w:r>
      <w:r w:rsidRPr="002C523F">
        <w:rPr>
          <w:rFonts w:ascii="Times New Roman" w:hAnsi="Times New Roman" w:cs="Times New Roman"/>
          <w:sz w:val="24"/>
          <w:szCs w:val="24"/>
        </w:rPr>
        <w:t xml:space="preserve"> Conectarme a </w:t>
      </w:r>
      <w:r w:rsidR="0084258B" w:rsidRPr="002C523F">
        <w:rPr>
          <w:rFonts w:ascii="Times New Roman" w:hAnsi="Times New Roman" w:cs="Times New Roman"/>
          <w:sz w:val="24"/>
          <w:szCs w:val="24"/>
        </w:rPr>
        <w:t>redes sociales e internet</w:t>
      </w:r>
      <w:r w:rsidRPr="002C523F">
        <w:rPr>
          <w:rFonts w:ascii="Times New Roman" w:hAnsi="Times New Roman" w:cs="Times New Roman"/>
          <w:sz w:val="24"/>
          <w:szCs w:val="24"/>
        </w:rPr>
        <w:t xml:space="preserve"> interfiere mi trabajo académico</w:t>
      </w:r>
      <w:r w:rsidR="004D6125" w:rsidRPr="002C523F">
        <w:rPr>
          <w:rFonts w:ascii="Times New Roman" w:hAnsi="Times New Roman" w:cs="Times New Roman"/>
          <w:sz w:val="24"/>
          <w:szCs w:val="24"/>
        </w:rPr>
        <w:t>.</w:t>
      </w:r>
    </w:p>
    <w:p w14:paraId="03003E9F" w14:textId="77777777" w:rsidR="00F67625" w:rsidRPr="002C523F" w:rsidRDefault="00F67625" w:rsidP="001308EA">
      <w:pPr>
        <w:pStyle w:val="Prrafodelista"/>
        <w:spacing w:after="0" w:line="240" w:lineRule="auto"/>
        <w:jc w:val="both"/>
        <w:rPr>
          <w:rFonts w:ascii="Times New Roman" w:hAnsi="Times New Roman" w:cs="Times New Roman"/>
          <w:b/>
          <w:bCs/>
          <w:sz w:val="24"/>
          <w:szCs w:val="24"/>
        </w:rPr>
      </w:pPr>
    </w:p>
    <w:tbl>
      <w:tblPr>
        <w:tblStyle w:val="Tablanormal2"/>
        <w:tblW w:w="0" w:type="auto"/>
        <w:jc w:val="center"/>
        <w:tblLook w:val="05A0" w:firstRow="1" w:lastRow="0" w:firstColumn="1" w:lastColumn="1" w:noHBand="0" w:noVBand="1"/>
      </w:tblPr>
      <w:tblGrid>
        <w:gridCol w:w="1831"/>
        <w:gridCol w:w="2287"/>
        <w:gridCol w:w="3010"/>
        <w:gridCol w:w="2196"/>
        <w:gridCol w:w="741"/>
      </w:tblGrid>
      <w:tr w:rsidR="00F67625" w:rsidRPr="002C523F" w14:paraId="33C48A7E"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3B6F1B1A" w14:textId="77777777" w:rsidR="00F67625" w:rsidRPr="002C523F" w:rsidRDefault="00F67625"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306F76E9"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3F31978B"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right w:val="single" w:sz="4" w:space="0" w:color="auto"/>
            </w:tcBorders>
            <w:vAlign w:val="center"/>
          </w:tcPr>
          <w:p w14:paraId="6C8F9399"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5B1E4832" w14:textId="77777777" w:rsidR="00F67625" w:rsidRPr="002C523F" w:rsidRDefault="00F67625" w:rsidP="001308EA">
            <w:pPr>
              <w:jc w:val="center"/>
              <w:rPr>
                <w:rFonts w:ascii="Times New Roman" w:hAnsi="Times New Roman" w:cs="Times New Roman"/>
              </w:rPr>
            </w:pPr>
            <w:r w:rsidRPr="002C523F">
              <w:rPr>
                <w:rFonts w:ascii="Times New Roman" w:hAnsi="Times New Roman" w:cs="Times New Roman"/>
              </w:rPr>
              <w:t>Total</w:t>
            </w:r>
          </w:p>
        </w:tc>
      </w:tr>
      <w:tr w:rsidR="00F67625" w:rsidRPr="002C523F" w14:paraId="7DE26DF7"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1601E5EF" w14:textId="77777777" w:rsidR="00F67625" w:rsidRPr="002C523F" w:rsidRDefault="00F67625"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82</w:t>
            </w:r>
          </w:p>
        </w:tc>
        <w:tc>
          <w:tcPr>
            <w:tcW w:w="0" w:type="auto"/>
            <w:tcBorders>
              <w:left w:val="nil"/>
              <w:bottom w:val="single" w:sz="4" w:space="0" w:color="auto"/>
              <w:right w:val="nil"/>
            </w:tcBorders>
            <w:noWrap/>
            <w:vAlign w:val="center"/>
          </w:tcPr>
          <w:p w14:paraId="61DEB35A"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147</w:t>
            </w:r>
          </w:p>
        </w:tc>
        <w:tc>
          <w:tcPr>
            <w:tcW w:w="0" w:type="auto"/>
            <w:tcBorders>
              <w:left w:val="nil"/>
              <w:bottom w:val="single" w:sz="4" w:space="0" w:color="auto"/>
              <w:right w:val="nil"/>
            </w:tcBorders>
            <w:noWrap/>
            <w:vAlign w:val="center"/>
          </w:tcPr>
          <w:p w14:paraId="37936002"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61</w:t>
            </w:r>
          </w:p>
        </w:tc>
        <w:tc>
          <w:tcPr>
            <w:tcW w:w="0" w:type="auto"/>
            <w:tcBorders>
              <w:left w:val="nil"/>
              <w:bottom w:val="single" w:sz="4" w:space="0" w:color="auto"/>
              <w:right w:val="single" w:sz="4" w:space="0" w:color="auto"/>
            </w:tcBorders>
            <w:noWrap/>
            <w:vAlign w:val="center"/>
          </w:tcPr>
          <w:p w14:paraId="2BD6FE2D"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24</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71E1C8D4" w14:textId="77777777" w:rsidR="00F67625" w:rsidRPr="002C523F" w:rsidRDefault="00F67625"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57647A17" w14:textId="4C1DFE53" w:rsidR="00A254BC" w:rsidRPr="002C523F" w:rsidRDefault="00A254BC"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1F1ECF" w:rsidRPr="002C523F">
        <w:rPr>
          <w:rFonts w:ascii="Times New Roman" w:hAnsi="Times New Roman" w:cs="Times New Roman"/>
          <w:sz w:val="24"/>
          <w:szCs w:val="24"/>
        </w:rPr>
        <w:t>.</w:t>
      </w:r>
    </w:p>
    <w:p w14:paraId="3D47783A" w14:textId="77777777" w:rsidR="00A254BC" w:rsidRDefault="00A254BC" w:rsidP="001308EA">
      <w:pPr>
        <w:spacing w:after="0" w:line="240" w:lineRule="auto"/>
        <w:jc w:val="both"/>
        <w:rPr>
          <w:rFonts w:ascii="Times New Roman" w:hAnsi="Times New Roman" w:cs="Times New Roman"/>
          <w:sz w:val="24"/>
          <w:szCs w:val="24"/>
        </w:rPr>
      </w:pPr>
    </w:p>
    <w:p w14:paraId="7B5E18F9" w14:textId="77777777" w:rsidR="002C523F" w:rsidRDefault="002C523F" w:rsidP="001308EA">
      <w:pPr>
        <w:spacing w:after="0" w:line="240" w:lineRule="auto"/>
        <w:jc w:val="both"/>
        <w:rPr>
          <w:rFonts w:ascii="Times New Roman" w:hAnsi="Times New Roman" w:cs="Times New Roman"/>
          <w:sz w:val="24"/>
          <w:szCs w:val="24"/>
        </w:rPr>
      </w:pPr>
    </w:p>
    <w:p w14:paraId="31506848" w14:textId="77777777" w:rsidR="002C523F" w:rsidRPr="002C523F" w:rsidRDefault="002C523F" w:rsidP="001308EA">
      <w:pPr>
        <w:spacing w:after="0" w:line="240" w:lineRule="auto"/>
        <w:jc w:val="both"/>
        <w:rPr>
          <w:rFonts w:ascii="Times New Roman" w:hAnsi="Times New Roman" w:cs="Times New Roman"/>
          <w:sz w:val="24"/>
          <w:szCs w:val="24"/>
        </w:rPr>
      </w:pPr>
    </w:p>
    <w:p w14:paraId="3BAC5C77" w14:textId="77777777" w:rsidR="004D6125" w:rsidRPr="002C523F" w:rsidRDefault="004D6125" w:rsidP="001308EA">
      <w:pPr>
        <w:spacing w:after="0" w:line="240" w:lineRule="auto"/>
        <w:jc w:val="both"/>
        <w:rPr>
          <w:rFonts w:ascii="Times New Roman" w:hAnsi="Times New Roman" w:cs="Times New Roman"/>
          <w:sz w:val="24"/>
          <w:szCs w:val="24"/>
        </w:rPr>
      </w:pPr>
    </w:p>
    <w:p w14:paraId="4130160E" w14:textId="77777777" w:rsidR="004D6125" w:rsidRPr="002C523F" w:rsidRDefault="004D6125" w:rsidP="001308EA">
      <w:pPr>
        <w:spacing w:after="0" w:line="240" w:lineRule="auto"/>
        <w:jc w:val="both"/>
        <w:rPr>
          <w:rFonts w:ascii="Times New Roman" w:hAnsi="Times New Roman" w:cs="Times New Roman"/>
          <w:sz w:val="24"/>
          <w:szCs w:val="24"/>
        </w:rPr>
      </w:pPr>
    </w:p>
    <w:p w14:paraId="428EEE7E" w14:textId="77777777" w:rsidR="004D6125" w:rsidRPr="002C523F" w:rsidRDefault="004D6125" w:rsidP="001308EA">
      <w:pPr>
        <w:spacing w:after="0" w:line="240" w:lineRule="auto"/>
        <w:jc w:val="both"/>
        <w:rPr>
          <w:rFonts w:ascii="Times New Roman" w:hAnsi="Times New Roman" w:cs="Times New Roman"/>
          <w:sz w:val="24"/>
          <w:szCs w:val="24"/>
        </w:rPr>
      </w:pPr>
    </w:p>
    <w:p w14:paraId="03623C79" w14:textId="77777777" w:rsidR="004D6125" w:rsidRPr="002C523F" w:rsidRDefault="004D6125" w:rsidP="001308EA">
      <w:pPr>
        <w:spacing w:after="0" w:line="240" w:lineRule="auto"/>
        <w:jc w:val="both"/>
        <w:rPr>
          <w:rFonts w:ascii="Times New Roman" w:hAnsi="Times New Roman" w:cs="Times New Roman"/>
          <w:sz w:val="24"/>
          <w:szCs w:val="24"/>
        </w:rPr>
      </w:pPr>
    </w:p>
    <w:p w14:paraId="7AC0C659" w14:textId="77777777" w:rsidR="004D6125" w:rsidRPr="002C523F" w:rsidRDefault="004D6125" w:rsidP="001308EA">
      <w:pPr>
        <w:spacing w:after="0" w:line="240" w:lineRule="auto"/>
        <w:jc w:val="both"/>
        <w:rPr>
          <w:rFonts w:ascii="Times New Roman" w:hAnsi="Times New Roman" w:cs="Times New Roman"/>
          <w:sz w:val="24"/>
          <w:szCs w:val="24"/>
        </w:rPr>
      </w:pPr>
    </w:p>
    <w:p w14:paraId="4A0F2065" w14:textId="77777777" w:rsidR="003332AC" w:rsidRPr="002C523F" w:rsidRDefault="003332AC" w:rsidP="001308EA">
      <w:pPr>
        <w:spacing w:after="0" w:line="240" w:lineRule="auto"/>
        <w:jc w:val="both"/>
        <w:rPr>
          <w:rFonts w:ascii="Times New Roman" w:hAnsi="Times New Roman" w:cs="Times New Roman"/>
          <w:sz w:val="24"/>
          <w:szCs w:val="24"/>
        </w:rPr>
      </w:pPr>
    </w:p>
    <w:p w14:paraId="4E280893" w14:textId="77777777" w:rsidR="003332AC" w:rsidRPr="002C523F" w:rsidRDefault="003332AC" w:rsidP="001308EA">
      <w:pPr>
        <w:spacing w:after="0" w:line="240" w:lineRule="auto"/>
        <w:jc w:val="both"/>
        <w:rPr>
          <w:rFonts w:ascii="Times New Roman" w:hAnsi="Times New Roman" w:cs="Times New Roman"/>
          <w:sz w:val="24"/>
          <w:szCs w:val="24"/>
        </w:rPr>
      </w:pPr>
    </w:p>
    <w:p w14:paraId="4A64A911" w14:textId="77777777" w:rsidR="004D6125" w:rsidRPr="002C523F" w:rsidRDefault="004D6125" w:rsidP="001308EA">
      <w:pPr>
        <w:spacing w:after="0" w:line="240" w:lineRule="auto"/>
        <w:jc w:val="both"/>
        <w:rPr>
          <w:rFonts w:ascii="Times New Roman" w:hAnsi="Times New Roman" w:cs="Times New Roman"/>
          <w:sz w:val="24"/>
          <w:szCs w:val="24"/>
        </w:rPr>
      </w:pPr>
    </w:p>
    <w:p w14:paraId="72A18DCB" w14:textId="34CE719D" w:rsidR="00F67625" w:rsidRPr="002C523F" w:rsidRDefault="00A254BC"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lastRenderedPageBreak/>
        <w:t>Gráfica 5.</w:t>
      </w:r>
      <w:r w:rsidRPr="002C523F">
        <w:rPr>
          <w:rFonts w:ascii="Times New Roman" w:hAnsi="Times New Roman" w:cs="Times New Roman"/>
          <w:sz w:val="24"/>
          <w:szCs w:val="24"/>
        </w:rPr>
        <w:t xml:space="preserve"> Conectarme a </w:t>
      </w:r>
      <w:r w:rsidR="004D6125" w:rsidRPr="002C523F">
        <w:rPr>
          <w:rFonts w:ascii="Times New Roman" w:hAnsi="Times New Roman" w:cs="Times New Roman"/>
          <w:sz w:val="24"/>
          <w:szCs w:val="24"/>
        </w:rPr>
        <w:t>redes sociales e internet</w:t>
      </w:r>
      <w:r w:rsidRPr="002C523F">
        <w:rPr>
          <w:rFonts w:ascii="Times New Roman" w:hAnsi="Times New Roman" w:cs="Times New Roman"/>
          <w:sz w:val="24"/>
          <w:szCs w:val="24"/>
        </w:rPr>
        <w:t xml:space="preserve"> interfiere mi trabajo académico</w:t>
      </w:r>
      <w:r w:rsidR="004D6125" w:rsidRPr="002C523F">
        <w:rPr>
          <w:rFonts w:ascii="Times New Roman" w:hAnsi="Times New Roman" w:cs="Times New Roman"/>
          <w:sz w:val="24"/>
          <w:szCs w:val="24"/>
        </w:rPr>
        <w:t>.</w:t>
      </w:r>
    </w:p>
    <w:p w14:paraId="3AC9A8B2" w14:textId="77777777" w:rsidR="00F67625" w:rsidRPr="002C523F" w:rsidRDefault="00F67625" w:rsidP="001308EA">
      <w:pPr>
        <w:spacing w:line="240" w:lineRule="auto"/>
        <w:rPr>
          <w:rFonts w:ascii="Times New Roman" w:hAnsi="Times New Roman" w:cs="Times New Roman"/>
          <w:b/>
          <w:bCs/>
          <w:sz w:val="24"/>
          <w:szCs w:val="24"/>
        </w:rPr>
      </w:pPr>
      <w:r w:rsidRPr="002C523F">
        <w:rPr>
          <w:rFonts w:ascii="Times New Roman" w:hAnsi="Times New Roman" w:cs="Times New Roman"/>
          <w:noProof/>
          <w:sz w:val="24"/>
          <w:szCs w:val="24"/>
        </w:rPr>
        <w:drawing>
          <wp:inline distT="0" distB="0" distL="0" distR="0" wp14:anchorId="6559898E" wp14:editId="5154D337">
            <wp:extent cx="5695950" cy="2581275"/>
            <wp:effectExtent l="0" t="0" r="0" b="9525"/>
            <wp:docPr id="211331928" name="Gráfico 1">
              <a:extLst xmlns:a="http://schemas.openxmlformats.org/drawingml/2006/main">
                <a:ext uri="{FF2B5EF4-FFF2-40B4-BE49-F238E27FC236}">
                  <a16:creationId xmlns:a16="http://schemas.microsoft.com/office/drawing/2014/main" id="{8D003790-F4E2-48FB-A163-77812DBAAF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34B682" w14:textId="37DD58BC" w:rsidR="00A254BC" w:rsidRPr="002C523F" w:rsidRDefault="00A254BC"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EF5E7D" w:rsidRPr="002C523F">
        <w:rPr>
          <w:rFonts w:ascii="Times New Roman" w:hAnsi="Times New Roman" w:cs="Times New Roman"/>
          <w:sz w:val="24"/>
          <w:szCs w:val="24"/>
        </w:rPr>
        <w:t>.</w:t>
      </w:r>
    </w:p>
    <w:p w14:paraId="31B8A23C" w14:textId="77777777" w:rsidR="00A254BC" w:rsidRPr="002C523F" w:rsidRDefault="00A254BC" w:rsidP="001308EA">
      <w:pPr>
        <w:spacing w:line="240" w:lineRule="auto"/>
        <w:rPr>
          <w:rFonts w:ascii="Times New Roman" w:hAnsi="Times New Roman" w:cs="Times New Roman"/>
          <w:b/>
          <w:bCs/>
          <w:sz w:val="24"/>
          <w:szCs w:val="24"/>
        </w:rPr>
      </w:pPr>
    </w:p>
    <w:p w14:paraId="50A69796" w14:textId="286108D9" w:rsidR="00F67625" w:rsidRPr="002C523F" w:rsidRDefault="00F67625" w:rsidP="001308EA">
      <w:pPr>
        <w:pStyle w:val="Prrafodelista"/>
        <w:numPr>
          <w:ilvl w:val="0"/>
          <w:numId w:val="5"/>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He perdido horas de sueño por conectarme a las redes sociales y por ver series:</w:t>
      </w:r>
    </w:p>
    <w:p w14:paraId="6B81E69E" w14:textId="77777777" w:rsidR="00A254BC" w:rsidRPr="002C523F" w:rsidRDefault="00A254BC" w:rsidP="001308EA">
      <w:pPr>
        <w:pStyle w:val="Prrafodelista"/>
        <w:spacing w:after="0" w:line="240" w:lineRule="auto"/>
        <w:ind w:left="1080"/>
        <w:jc w:val="both"/>
        <w:rPr>
          <w:rFonts w:ascii="Times New Roman" w:hAnsi="Times New Roman" w:cs="Times New Roman"/>
          <w:b/>
          <w:bCs/>
          <w:sz w:val="24"/>
          <w:szCs w:val="24"/>
        </w:rPr>
      </w:pPr>
    </w:p>
    <w:p w14:paraId="5212FEB9" w14:textId="70DDD4A1" w:rsidR="00A254BC" w:rsidRPr="002C523F" w:rsidRDefault="00E053B5" w:rsidP="003332AC">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w:t>
      </w:r>
      <w:r w:rsidR="00A254BC" w:rsidRPr="002C523F">
        <w:rPr>
          <w:rFonts w:ascii="Times New Roman" w:hAnsi="Times New Roman" w:cs="Times New Roman"/>
          <w:b/>
          <w:bCs/>
          <w:sz w:val="24"/>
          <w:szCs w:val="24"/>
        </w:rPr>
        <w:t>a</w:t>
      </w:r>
      <w:r w:rsidRPr="002C523F">
        <w:rPr>
          <w:rFonts w:ascii="Times New Roman" w:hAnsi="Times New Roman" w:cs="Times New Roman"/>
          <w:b/>
          <w:bCs/>
          <w:sz w:val="24"/>
          <w:szCs w:val="24"/>
        </w:rPr>
        <w:t>bla</w:t>
      </w:r>
      <w:r w:rsidR="00A254BC" w:rsidRPr="002C523F">
        <w:rPr>
          <w:rFonts w:ascii="Times New Roman" w:hAnsi="Times New Roman" w:cs="Times New Roman"/>
          <w:b/>
          <w:bCs/>
          <w:sz w:val="24"/>
          <w:szCs w:val="24"/>
        </w:rPr>
        <w:t xml:space="preserve"> </w:t>
      </w:r>
      <w:r w:rsidRPr="002C523F">
        <w:rPr>
          <w:rFonts w:ascii="Times New Roman" w:hAnsi="Times New Roman" w:cs="Times New Roman"/>
          <w:b/>
          <w:bCs/>
          <w:sz w:val="24"/>
          <w:szCs w:val="24"/>
        </w:rPr>
        <w:t>6</w:t>
      </w:r>
      <w:r w:rsidR="00A254BC" w:rsidRPr="002C523F">
        <w:rPr>
          <w:rFonts w:ascii="Times New Roman" w:hAnsi="Times New Roman" w:cs="Times New Roman"/>
          <w:b/>
          <w:bCs/>
          <w:sz w:val="24"/>
          <w:szCs w:val="24"/>
        </w:rPr>
        <w:t>.</w:t>
      </w:r>
      <w:r w:rsidR="00A254BC" w:rsidRPr="002C523F">
        <w:rPr>
          <w:rFonts w:ascii="Times New Roman" w:hAnsi="Times New Roman" w:cs="Times New Roman"/>
          <w:sz w:val="24"/>
          <w:szCs w:val="24"/>
        </w:rPr>
        <w:t xml:space="preserve"> </w:t>
      </w:r>
      <w:r w:rsidRPr="002C523F">
        <w:rPr>
          <w:rFonts w:ascii="Times New Roman" w:hAnsi="Times New Roman" w:cs="Times New Roman"/>
          <w:sz w:val="24"/>
          <w:szCs w:val="24"/>
        </w:rPr>
        <w:t>Perder horas de sueño por</w:t>
      </w:r>
      <w:r w:rsidR="002A35A2" w:rsidRPr="002C523F">
        <w:rPr>
          <w:rFonts w:ascii="Times New Roman" w:hAnsi="Times New Roman" w:cs="Times New Roman"/>
          <w:sz w:val="24"/>
          <w:szCs w:val="24"/>
        </w:rPr>
        <w:t xml:space="preserve"> redes sociales </w:t>
      </w:r>
      <w:r w:rsidRPr="002C523F">
        <w:rPr>
          <w:rFonts w:ascii="Times New Roman" w:hAnsi="Times New Roman" w:cs="Times New Roman"/>
          <w:sz w:val="24"/>
          <w:szCs w:val="24"/>
        </w:rPr>
        <w:t>y series</w:t>
      </w:r>
      <w:r w:rsidR="003332AC" w:rsidRPr="002C523F">
        <w:rPr>
          <w:rFonts w:ascii="Times New Roman" w:hAnsi="Times New Roman" w:cs="Times New Roman"/>
          <w:sz w:val="24"/>
          <w:szCs w:val="24"/>
        </w:rPr>
        <w:t>.</w:t>
      </w:r>
    </w:p>
    <w:p w14:paraId="22123A7F" w14:textId="77777777" w:rsidR="00F67625" w:rsidRPr="002C523F" w:rsidRDefault="00F67625" w:rsidP="001308EA">
      <w:pPr>
        <w:spacing w:after="0" w:line="240" w:lineRule="auto"/>
        <w:jc w:val="both"/>
        <w:rPr>
          <w:rFonts w:ascii="Times New Roman" w:hAnsi="Times New Roman" w:cs="Times New Roman"/>
          <w:b/>
          <w:bCs/>
          <w:sz w:val="24"/>
          <w:szCs w:val="24"/>
        </w:rPr>
      </w:pPr>
    </w:p>
    <w:tbl>
      <w:tblPr>
        <w:tblStyle w:val="Tablanormal2"/>
        <w:tblW w:w="0" w:type="auto"/>
        <w:jc w:val="center"/>
        <w:tblLook w:val="05A0" w:firstRow="1" w:lastRow="0" w:firstColumn="1" w:lastColumn="1" w:noHBand="0" w:noVBand="1"/>
      </w:tblPr>
      <w:tblGrid>
        <w:gridCol w:w="1831"/>
        <w:gridCol w:w="2287"/>
        <w:gridCol w:w="3010"/>
        <w:gridCol w:w="2196"/>
        <w:gridCol w:w="741"/>
      </w:tblGrid>
      <w:tr w:rsidR="00F67625" w:rsidRPr="002C523F" w14:paraId="3C4B8E90"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305AEE48" w14:textId="77777777" w:rsidR="00F67625" w:rsidRPr="002C523F" w:rsidRDefault="00F67625"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2B741953"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1FFC3E7A"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right w:val="single" w:sz="4" w:space="0" w:color="auto"/>
            </w:tcBorders>
            <w:vAlign w:val="center"/>
          </w:tcPr>
          <w:p w14:paraId="2AF58013"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273F23C2" w14:textId="77777777" w:rsidR="00F67625" w:rsidRPr="002C523F" w:rsidRDefault="00F67625" w:rsidP="001308EA">
            <w:pPr>
              <w:jc w:val="center"/>
              <w:rPr>
                <w:rFonts w:ascii="Times New Roman" w:hAnsi="Times New Roman" w:cs="Times New Roman"/>
              </w:rPr>
            </w:pPr>
            <w:r w:rsidRPr="002C523F">
              <w:rPr>
                <w:rFonts w:ascii="Times New Roman" w:hAnsi="Times New Roman" w:cs="Times New Roman"/>
              </w:rPr>
              <w:t>Total</w:t>
            </w:r>
          </w:p>
        </w:tc>
      </w:tr>
      <w:tr w:rsidR="00F67625" w:rsidRPr="002C523F" w14:paraId="3B8EA01D"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39A8EFEC" w14:textId="77777777" w:rsidR="00F67625" w:rsidRPr="002C523F" w:rsidRDefault="00F67625"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56</w:t>
            </w:r>
          </w:p>
        </w:tc>
        <w:tc>
          <w:tcPr>
            <w:tcW w:w="0" w:type="auto"/>
            <w:tcBorders>
              <w:left w:val="nil"/>
              <w:bottom w:val="single" w:sz="4" w:space="0" w:color="auto"/>
              <w:right w:val="nil"/>
            </w:tcBorders>
            <w:noWrap/>
            <w:vAlign w:val="center"/>
          </w:tcPr>
          <w:p w14:paraId="210900C3"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112</w:t>
            </w:r>
          </w:p>
        </w:tc>
        <w:tc>
          <w:tcPr>
            <w:tcW w:w="0" w:type="auto"/>
            <w:tcBorders>
              <w:left w:val="nil"/>
              <w:bottom w:val="single" w:sz="4" w:space="0" w:color="auto"/>
              <w:right w:val="nil"/>
            </w:tcBorders>
            <w:noWrap/>
            <w:vAlign w:val="center"/>
          </w:tcPr>
          <w:p w14:paraId="716EEC03"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99</w:t>
            </w:r>
          </w:p>
        </w:tc>
        <w:tc>
          <w:tcPr>
            <w:tcW w:w="0" w:type="auto"/>
            <w:tcBorders>
              <w:left w:val="nil"/>
              <w:bottom w:val="single" w:sz="4" w:space="0" w:color="auto"/>
              <w:right w:val="single" w:sz="4" w:space="0" w:color="auto"/>
            </w:tcBorders>
            <w:noWrap/>
            <w:vAlign w:val="center"/>
          </w:tcPr>
          <w:p w14:paraId="4761319D"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47</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76B93E0E" w14:textId="77777777" w:rsidR="00F67625" w:rsidRPr="002C523F" w:rsidRDefault="00F67625"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1266994E" w14:textId="1AE328D2" w:rsidR="00A254BC" w:rsidRPr="002C523F" w:rsidRDefault="00A254BC"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310316" w:rsidRPr="002C523F">
        <w:rPr>
          <w:rFonts w:ascii="Times New Roman" w:hAnsi="Times New Roman" w:cs="Times New Roman"/>
          <w:sz w:val="24"/>
          <w:szCs w:val="24"/>
        </w:rPr>
        <w:t>.</w:t>
      </w:r>
    </w:p>
    <w:p w14:paraId="569011CB" w14:textId="71DCC552" w:rsidR="00E053B5" w:rsidRPr="002C523F" w:rsidRDefault="00E053B5"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Gráfica 6.</w:t>
      </w:r>
      <w:r w:rsidRPr="002C523F">
        <w:rPr>
          <w:rFonts w:ascii="Times New Roman" w:hAnsi="Times New Roman" w:cs="Times New Roman"/>
          <w:sz w:val="24"/>
          <w:szCs w:val="24"/>
        </w:rPr>
        <w:t xml:space="preserve"> Perder horas de sueño por </w:t>
      </w:r>
      <w:r w:rsidR="005A7723" w:rsidRPr="002C523F">
        <w:rPr>
          <w:rFonts w:ascii="Times New Roman" w:hAnsi="Times New Roman" w:cs="Times New Roman"/>
          <w:sz w:val="24"/>
          <w:szCs w:val="24"/>
        </w:rPr>
        <w:t>redes sociales</w:t>
      </w:r>
      <w:r w:rsidRPr="002C523F">
        <w:rPr>
          <w:rFonts w:ascii="Times New Roman" w:hAnsi="Times New Roman" w:cs="Times New Roman"/>
          <w:sz w:val="24"/>
          <w:szCs w:val="24"/>
        </w:rPr>
        <w:t xml:space="preserve"> y series</w:t>
      </w:r>
      <w:r w:rsidR="005A7723" w:rsidRPr="002C523F">
        <w:rPr>
          <w:rFonts w:ascii="Times New Roman" w:hAnsi="Times New Roman" w:cs="Times New Roman"/>
          <w:sz w:val="24"/>
          <w:szCs w:val="24"/>
        </w:rPr>
        <w:t>.</w:t>
      </w:r>
    </w:p>
    <w:p w14:paraId="69A14A48" w14:textId="77777777" w:rsidR="00F67625" w:rsidRPr="002C523F" w:rsidRDefault="00F67625" w:rsidP="001308EA">
      <w:pPr>
        <w:spacing w:after="0" w:line="240" w:lineRule="auto"/>
        <w:jc w:val="both"/>
        <w:rPr>
          <w:rFonts w:ascii="Times New Roman" w:hAnsi="Times New Roman" w:cs="Times New Roman"/>
          <w:sz w:val="24"/>
          <w:szCs w:val="24"/>
        </w:rPr>
      </w:pPr>
    </w:p>
    <w:p w14:paraId="6BAB8C83" w14:textId="77777777" w:rsidR="00F67625" w:rsidRPr="002C523F" w:rsidRDefault="00F67625" w:rsidP="001308EA">
      <w:pPr>
        <w:spacing w:after="0" w:line="240" w:lineRule="auto"/>
        <w:jc w:val="both"/>
        <w:rPr>
          <w:rFonts w:ascii="Times New Roman" w:hAnsi="Times New Roman" w:cs="Times New Roman"/>
          <w:sz w:val="24"/>
          <w:szCs w:val="24"/>
        </w:rPr>
      </w:pPr>
      <w:r w:rsidRPr="002C523F">
        <w:rPr>
          <w:rFonts w:ascii="Times New Roman" w:hAnsi="Times New Roman" w:cs="Times New Roman"/>
          <w:noProof/>
          <w:sz w:val="24"/>
          <w:szCs w:val="24"/>
        </w:rPr>
        <w:drawing>
          <wp:inline distT="0" distB="0" distL="0" distR="0" wp14:anchorId="2F3A6E0F" wp14:editId="4DDA8284">
            <wp:extent cx="5705475" cy="2562225"/>
            <wp:effectExtent l="0" t="0" r="9525" b="9525"/>
            <wp:docPr id="570568265" name="Gráfico 1">
              <a:extLst xmlns:a="http://schemas.openxmlformats.org/drawingml/2006/main">
                <a:ext uri="{FF2B5EF4-FFF2-40B4-BE49-F238E27FC236}">
                  <a16:creationId xmlns:a16="http://schemas.microsoft.com/office/drawing/2014/main" id="{C2DC5746-FC9D-42C0-8074-70EF7247D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07F0C4" w14:textId="17A1B69E" w:rsidR="00E053B5" w:rsidRPr="002C523F" w:rsidRDefault="00E053B5"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310316" w:rsidRPr="002C523F">
        <w:rPr>
          <w:rFonts w:ascii="Times New Roman" w:hAnsi="Times New Roman" w:cs="Times New Roman"/>
          <w:sz w:val="24"/>
          <w:szCs w:val="24"/>
        </w:rPr>
        <w:t>.</w:t>
      </w:r>
    </w:p>
    <w:p w14:paraId="7F963DFD" w14:textId="45325D4A" w:rsidR="00F67625" w:rsidRPr="002C523F" w:rsidRDefault="00F67625" w:rsidP="001308EA">
      <w:pPr>
        <w:pStyle w:val="Prrafodelista"/>
        <w:numPr>
          <w:ilvl w:val="0"/>
          <w:numId w:val="5"/>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lastRenderedPageBreak/>
        <w:t xml:space="preserve">Oculto en mi casa el tiempo que me conecto a las </w:t>
      </w:r>
      <w:r w:rsidR="005A7723" w:rsidRPr="002C523F">
        <w:rPr>
          <w:rFonts w:ascii="Times New Roman" w:hAnsi="Times New Roman" w:cs="Times New Roman"/>
          <w:b/>
          <w:bCs/>
          <w:sz w:val="24"/>
          <w:szCs w:val="24"/>
        </w:rPr>
        <w:t>redes sociales e internet</w:t>
      </w:r>
      <w:r w:rsidRPr="002C523F">
        <w:rPr>
          <w:rFonts w:ascii="Times New Roman" w:hAnsi="Times New Roman" w:cs="Times New Roman"/>
          <w:b/>
          <w:bCs/>
          <w:sz w:val="24"/>
          <w:szCs w:val="24"/>
        </w:rPr>
        <w:t>:</w:t>
      </w:r>
    </w:p>
    <w:p w14:paraId="04779586" w14:textId="77777777" w:rsidR="008455D4" w:rsidRPr="002C523F" w:rsidRDefault="008455D4" w:rsidP="001308EA">
      <w:pPr>
        <w:pStyle w:val="Prrafodelista"/>
        <w:spacing w:after="0" w:line="240" w:lineRule="auto"/>
        <w:ind w:left="1080"/>
        <w:jc w:val="center"/>
        <w:rPr>
          <w:rFonts w:ascii="Times New Roman" w:hAnsi="Times New Roman" w:cs="Times New Roman"/>
          <w:sz w:val="24"/>
          <w:szCs w:val="24"/>
        </w:rPr>
      </w:pPr>
    </w:p>
    <w:p w14:paraId="41D50434" w14:textId="60C5C0DB" w:rsidR="00F67625" w:rsidRPr="002C523F" w:rsidRDefault="008455D4" w:rsidP="003332AC">
      <w:pPr>
        <w:pStyle w:val="Prrafodelista"/>
        <w:spacing w:after="0" w:line="240" w:lineRule="auto"/>
        <w:ind w:left="0"/>
        <w:jc w:val="center"/>
        <w:rPr>
          <w:rFonts w:ascii="Times New Roman" w:hAnsi="Times New Roman" w:cs="Times New Roman"/>
          <w:sz w:val="24"/>
          <w:szCs w:val="24"/>
        </w:rPr>
      </w:pPr>
      <w:r w:rsidRPr="002C523F">
        <w:rPr>
          <w:rFonts w:ascii="Times New Roman" w:hAnsi="Times New Roman" w:cs="Times New Roman"/>
          <w:b/>
          <w:bCs/>
          <w:sz w:val="24"/>
          <w:szCs w:val="24"/>
        </w:rPr>
        <w:t>Tabla 7.</w:t>
      </w:r>
      <w:r w:rsidRPr="002C523F">
        <w:rPr>
          <w:rFonts w:ascii="Times New Roman" w:hAnsi="Times New Roman" w:cs="Times New Roman"/>
          <w:sz w:val="24"/>
          <w:szCs w:val="24"/>
        </w:rPr>
        <w:t xml:space="preserve"> Oculto el tiempo que me conecto a </w:t>
      </w:r>
      <w:r w:rsidR="005A7723" w:rsidRPr="002C523F">
        <w:rPr>
          <w:rFonts w:ascii="Times New Roman" w:hAnsi="Times New Roman" w:cs="Times New Roman"/>
          <w:sz w:val="24"/>
          <w:szCs w:val="24"/>
        </w:rPr>
        <w:t>redes sociales e internet.</w:t>
      </w:r>
    </w:p>
    <w:tbl>
      <w:tblPr>
        <w:tblStyle w:val="Tablanormal2"/>
        <w:tblW w:w="0" w:type="auto"/>
        <w:jc w:val="center"/>
        <w:tblLook w:val="05A0" w:firstRow="1" w:lastRow="0" w:firstColumn="1" w:lastColumn="1" w:noHBand="0" w:noVBand="1"/>
      </w:tblPr>
      <w:tblGrid>
        <w:gridCol w:w="1791"/>
        <w:gridCol w:w="2231"/>
        <w:gridCol w:w="2933"/>
        <w:gridCol w:w="222"/>
        <w:gridCol w:w="2147"/>
        <w:gridCol w:w="741"/>
      </w:tblGrid>
      <w:tr w:rsidR="008455D4" w:rsidRPr="002C523F" w14:paraId="045F813C" w14:textId="77777777" w:rsidTr="008455D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240F0AF2" w14:textId="77777777" w:rsidR="008455D4" w:rsidRPr="002C523F" w:rsidRDefault="008455D4"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7023A766" w14:textId="77777777" w:rsidR="008455D4" w:rsidRPr="002C523F" w:rsidRDefault="008455D4"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22D9EAD1" w14:textId="77777777" w:rsidR="008455D4" w:rsidRPr="002C523F" w:rsidRDefault="008455D4"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tcBorders>
          </w:tcPr>
          <w:p w14:paraId="6EDD914C" w14:textId="77777777" w:rsidR="008455D4" w:rsidRPr="002C523F" w:rsidRDefault="008455D4"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top w:val="single" w:sz="4" w:space="0" w:color="7F7F7F" w:themeColor="text1" w:themeTint="80"/>
              <w:right w:val="single" w:sz="4" w:space="0" w:color="auto"/>
            </w:tcBorders>
            <w:vAlign w:val="center"/>
          </w:tcPr>
          <w:p w14:paraId="1D122A05" w14:textId="7151EC27" w:rsidR="008455D4" w:rsidRPr="002C523F" w:rsidRDefault="008455D4"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5CE2D057" w14:textId="77777777" w:rsidR="008455D4" w:rsidRPr="002C523F" w:rsidRDefault="008455D4" w:rsidP="001308EA">
            <w:pPr>
              <w:jc w:val="center"/>
              <w:rPr>
                <w:rFonts w:ascii="Times New Roman" w:hAnsi="Times New Roman" w:cs="Times New Roman"/>
              </w:rPr>
            </w:pPr>
            <w:r w:rsidRPr="002C523F">
              <w:rPr>
                <w:rFonts w:ascii="Times New Roman" w:hAnsi="Times New Roman" w:cs="Times New Roman"/>
              </w:rPr>
              <w:t>Total</w:t>
            </w:r>
          </w:p>
        </w:tc>
      </w:tr>
      <w:tr w:rsidR="008455D4" w:rsidRPr="002C523F" w14:paraId="70160ACC" w14:textId="77777777" w:rsidTr="008455D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5EED964A" w14:textId="77777777" w:rsidR="008455D4" w:rsidRPr="002C523F" w:rsidRDefault="008455D4"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179</w:t>
            </w:r>
          </w:p>
        </w:tc>
        <w:tc>
          <w:tcPr>
            <w:tcW w:w="0" w:type="auto"/>
            <w:tcBorders>
              <w:left w:val="nil"/>
              <w:bottom w:val="single" w:sz="4" w:space="0" w:color="auto"/>
              <w:right w:val="nil"/>
            </w:tcBorders>
            <w:noWrap/>
            <w:vAlign w:val="center"/>
          </w:tcPr>
          <w:p w14:paraId="5BAB7743" w14:textId="77777777" w:rsidR="008455D4" w:rsidRPr="002C523F" w:rsidRDefault="008455D4"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98</w:t>
            </w:r>
          </w:p>
        </w:tc>
        <w:tc>
          <w:tcPr>
            <w:tcW w:w="0" w:type="auto"/>
            <w:tcBorders>
              <w:left w:val="nil"/>
              <w:bottom w:val="single" w:sz="4" w:space="0" w:color="auto"/>
              <w:right w:val="nil"/>
            </w:tcBorders>
            <w:noWrap/>
            <w:vAlign w:val="center"/>
          </w:tcPr>
          <w:p w14:paraId="5C0B3222" w14:textId="77777777" w:rsidR="008455D4" w:rsidRPr="002C523F" w:rsidRDefault="008455D4"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22</w:t>
            </w:r>
          </w:p>
        </w:tc>
        <w:tc>
          <w:tcPr>
            <w:tcW w:w="0" w:type="auto"/>
            <w:tcBorders>
              <w:left w:val="nil"/>
              <w:bottom w:val="single" w:sz="4" w:space="0" w:color="auto"/>
              <w:right w:val="nil"/>
            </w:tcBorders>
          </w:tcPr>
          <w:p w14:paraId="5CF7F8C3" w14:textId="77777777" w:rsidR="008455D4" w:rsidRPr="002C523F" w:rsidRDefault="008455D4"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p>
        </w:tc>
        <w:tc>
          <w:tcPr>
            <w:tcW w:w="0" w:type="auto"/>
            <w:tcBorders>
              <w:left w:val="nil"/>
              <w:bottom w:val="single" w:sz="4" w:space="0" w:color="auto"/>
              <w:right w:val="single" w:sz="4" w:space="0" w:color="auto"/>
            </w:tcBorders>
            <w:noWrap/>
            <w:vAlign w:val="center"/>
          </w:tcPr>
          <w:p w14:paraId="348F38AA" w14:textId="451BF7A3" w:rsidR="008455D4" w:rsidRPr="002C523F" w:rsidRDefault="008455D4"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15</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757DA453" w14:textId="77777777" w:rsidR="008455D4" w:rsidRPr="002C523F" w:rsidRDefault="008455D4"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4A32699C" w14:textId="31E789F7" w:rsidR="008455D4" w:rsidRPr="002C523F" w:rsidRDefault="008455D4"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310316" w:rsidRPr="002C523F">
        <w:rPr>
          <w:rFonts w:ascii="Times New Roman" w:hAnsi="Times New Roman" w:cs="Times New Roman"/>
          <w:sz w:val="24"/>
          <w:szCs w:val="24"/>
        </w:rPr>
        <w:t>.</w:t>
      </w:r>
    </w:p>
    <w:p w14:paraId="18A91DB0" w14:textId="7EE4E86F" w:rsidR="00F67625" w:rsidRPr="002C523F" w:rsidRDefault="008455D4"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t>Gráfica 7.</w:t>
      </w:r>
      <w:r w:rsidRPr="002C523F">
        <w:rPr>
          <w:rFonts w:ascii="Times New Roman" w:hAnsi="Times New Roman" w:cs="Times New Roman"/>
          <w:sz w:val="24"/>
          <w:szCs w:val="24"/>
        </w:rPr>
        <w:t xml:space="preserve"> Oculto el tiempo que me conecto a </w:t>
      </w:r>
      <w:r w:rsidR="00C672D9" w:rsidRPr="002C523F">
        <w:rPr>
          <w:rFonts w:ascii="Times New Roman" w:hAnsi="Times New Roman" w:cs="Times New Roman"/>
          <w:sz w:val="24"/>
          <w:szCs w:val="24"/>
        </w:rPr>
        <w:t>redes sociales e internet.</w:t>
      </w:r>
    </w:p>
    <w:p w14:paraId="2AE499DE" w14:textId="77777777" w:rsidR="00F67625" w:rsidRPr="002C523F" w:rsidRDefault="00F67625" w:rsidP="001308EA">
      <w:pPr>
        <w:spacing w:line="240" w:lineRule="auto"/>
        <w:rPr>
          <w:rFonts w:ascii="Times New Roman" w:hAnsi="Times New Roman" w:cs="Times New Roman"/>
          <w:b/>
          <w:bCs/>
          <w:sz w:val="24"/>
          <w:szCs w:val="24"/>
        </w:rPr>
      </w:pPr>
      <w:r w:rsidRPr="002C523F">
        <w:rPr>
          <w:rFonts w:ascii="Times New Roman" w:hAnsi="Times New Roman" w:cs="Times New Roman"/>
          <w:noProof/>
          <w:sz w:val="24"/>
          <w:szCs w:val="24"/>
        </w:rPr>
        <w:drawing>
          <wp:inline distT="0" distB="0" distL="0" distR="0" wp14:anchorId="6A898DD1" wp14:editId="3A1272C7">
            <wp:extent cx="5971540" cy="2799715"/>
            <wp:effectExtent l="0" t="0" r="10160" b="635"/>
            <wp:docPr id="745157216" name="Gráfico 1">
              <a:extLst xmlns:a="http://schemas.openxmlformats.org/drawingml/2006/main">
                <a:ext uri="{FF2B5EF4-FFF2-40B4-BE49-F238E27FC236}">
                  <a16:creationId xmlns:a16="http://schemas.microsoft.com/office/drawing/2014/main" id="{2E989453-BBAF-4DD0-BF7F-F708C0A4AD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21388E2" w14:textId="1AA495E9" w:rsidR="008455D4" w:rsidRPr="002C523F" w:rsidRDefault="008455D4" w:rsidP="001308EA">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310316" w:rsidRPr="002C523F">
        <w:rPr>
          <w:rFonts w:ascii="Times New Roman" w:hAnsi="Times New Roman" w:cs="Times New Roman"/>
          <w:sz w:val="24"/>
          <w:szCs w:val="24"/>
        </w:rPr>
        <w:t>.</w:t>
      </w:r>
    </w:p>
    <w:p w14:paraId="7BC7D583" w14:textId="77777777" w:rsidR="003332AC" w:rsidRPr="002C523F" w:rsidRDefault="003332AC" w:rsidP="003332AC">
      <w:pPr>
        <w:pStyle w:val="Prrafodelista"/>
        <w:spacing w:line="240" w:lineRule="auto"/>
        <w:jc w:val="both"/>
        <w:rPr>
          <w:rFonts w:ascii="Times New Roman" w:hAnsi="Times New Roman" w:cs="Times New Roman"/>
          <w:b/>
          <w:bCs/>
          <w:sz w:val="24"/>
          <w:szCs w:val="24"/>
        </w:rPr>
      </w:pPr>
    </w:p>
    <w:p w14:paraId="3660324F" w14:textId="43ED2596" w:rsidR="00F67625" w:rsidRPr="002C523F" w:rsidRDefault="00F67625" w:rsidP="00682A77">
      <w:pPr>
        <w:pStyle w:val="Prrafodelista"/>
        <w:numPr>
          <w:ilvl w:val="0"/>
          <w:numId w:val="9"/>
        </w:numPr>
        <w:spacing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Si no tengo acceso a internet me siento inseguro:</w:t>
      </w:r>
    </w:p>
    <w:p w14:paraId="2376C27D" w14:textId="46E996C0" w:rsidR="00F67625" w:rsidRPr="002C523F" w:rsidRDefault="008455D4" w:rsidP="00682A77">
      <w:pPr>
        <w:spacing w:line="240" w:lineRule="auto"/>
        <w:jc w:val="both"/>
        <w:rPr>
          <w:rFonts w:ascii="Times New Roman" w:hAnsi="Times New Roman" w:cs="Times New Roman"/>
          <w:sz w:val="24"/>
          <w:szCs w:val="24"/>
        </w:rPr>
      </w:pPr>
      <w:r w:rsidRPr="002C523F">
        <w:rPr>
          <w:rFonts w:ascii="Times New Roman" w:hAnsi="Times New Roman" w:cs="Times New Roman"/>
          <w:b/>
          <w:bCs/>
          <w:sz w:val="24"/>
          <w:szCs w:val="24"/>
        </w:rPr>
        <w:t xml:space="preserve">                                 Tabla 8.</w:t>
      </w:r>
      <w:r w:rsidRPr="002C523F">
        <w:rPr>
          <w:rFonts w:ascii="Times New Roman" w:hAnsi="Times New Roman" w:cs="Times New Roman"/>
          <w:sz w:val="24"/>
          <w:szCs w:val="24"/>
        </w:rPr>
        <w:t xml:space="preserve"> Inseguro si no tengo acceso a internet</w:t>
      </w:r>
      <w:r w:rsidR="00AE6BC2" w:rsidRPr="002C523F">
        <w:rPr>
          <w:rFonts w:ascii="Times New Roman" w:hAnsi="Times New Roman" w:cs="Times New Roman"/>
          <w:sz w:val="24"/>
          <w:szCs w:val="24"/>
        </w:rPr>
        <w:t>.</w:t>
      </w:r>
    </w:p>
    <w:tbl>
      <w:tblPr>
        <w:tblStyle w:val="Tablanormal2"/>
        <w:tblW w:w="0" w:type="auto"/>
        <w:jc w:val="center"/>
        <w:tblLook w:val="05A0" w:firstRow="1" w:lastRow="0" w:firstColumn="1" w:lastColumn="1" w:noHBand="0" w:noVBand="1"/>
      </w:tblPr>
      <w:tblGrid>
        <w:gridCol w:w="1838"/>
        <w:gridCol w:w="2296"/>
        <w:gridCol w:w="3022"/>
        <w:gridCol w:w="2203"/>
        <w:gridCol w:w="706"/>
      </w:tblGrid>
      <w:tr w:rsidR="00F67625" w:rsidRPr="002C523F" w14:paraId="60AB8E24"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1E0FFB52" w14:textId="77777777" w:rsidR="00F67625" w:rsidRPr="002C523F" w:rsidRDefault="00F67625"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66293E52"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5748BF35"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right w:val="single" w:sz="4" w:space="0" w:color="auto"/>
            </w:tcBorders>
            <w:vAlign w:val="center"/>
          </w:tcPr>
          <w:p w14:paraId="1CDC31EB" w14:textId="77777777" w:rsidR="00F67625" w:rsidRPr="002C523F" w:rsidRDefault="00F67625"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4673B9CB" w14:textId="77777777" w:rsidR="00F67625" w:rsidRPr="002C523F" w:rsidRDefault="00F67625" w:rsidP="001308EA">
            <w:pPr>
              <w:jc w:val="center"/>
              <w:rPr>
                <w:rFonts w:ascii="Times New Roman" w:hAnsi="Times New Roman" w:cs="Times New Roman"/>
                <w:b w:val="0"/>
                <w:bCs w:val="0"/>
              </w:rPr>
            </w:pPr>
            <w:r w:rsidRPr="002C523F">
              <w:rPr>
                <w:rFonts w:ascii="Times New Roman" w:hAnsi="Times New Roman" w:cs="Times New Roman"/>
                <w:b w:val="0"/>
                <w:bCs w:val="0"/>
              </w:rPr>
              <w:t>Total</w:t>
            </w:r>
          </w:p>
        </w:tc>
      </w:tr>
      <w:tr w:rsidR="00F67625" w:rsidRPr="002C523F" w14:paraId="2441C949"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3078DC69" w14:textId="77777777" w:rsidR="00F67625" w:rsidRPr="002C523F" w:rsidRDefault="00F67625"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160</w:t>
            </w:r>
          </w:p>
        </w:tc>
        <w:tc>
          <w:tcPr>
            <w:tcW w:w="0" w:type="auto"/>
            <w:tcBorders>
              <w:left w:val="nil"/>
              <w:bottom w:val="single" w:sz="4" w:space="0" w:color="auto"/>
              <w:right w:val="nil"/>
            </w:tcBorders>
            <w:noWrap/>
            <w:vAlign w:val="center"/>
          </w:tcPr>
          <w:p w14:paraId="27AC801D"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110</w:t>
            </w:r>
          </w:p>
        </w:tc>
        <w:tc>
          <w:tcPr>
            <w:tcW w:w="0" w:type="auto"/>
            <w:tcBorders>
              <w:left w:val="nil"/>
              <w:bottom w:val="single" w:sz="4" w:space="0" w:color="auto"/>
              <w:right w:val="nil"/>
            </w:tcBorders>
            <w:noWrap/>
            <w:vAlign w:val="center"/>
          </w:tcPr>
          <w:p w14:paraId="1FBB9574"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27</w:t>
            </w:r>
          </w:p>
        </w:tc>
        <w:tc>
          <w:tcPr>
            <w:tcW w:w="0" w:type="auto"/>
            <w:tcBorders>
              <w:left w:val="nil"/>
              <w:bottom w:val="single" w:sz="4" w:space="0" w:color="auto"/>
              <w:right w:val="single" w:sz="4" w:space="0" w:color="auto"/>
            </w:tcBorders>
            <w:noWrap/>
            <w:vAlign w:val="center"/>
          </w:tcPr>
          <w:p w14:paraId="7A615077" w14:textId="77777777" w:rsidR="00F67625" w:rsidRPr="002C523F" w:rsidRDefault="00F67625"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17</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0258D075" w14:textId="77777777" w:rsidR="00F67625" w:rsidRPr="002C523F" w:rsidRDefault="00F67625"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53A9B20E" w14:textId="21881A5E" w:rsidR="008455D4" w:rsidRPr="002C523F" w:rsidRDefault="008455D4" w:rsidP="00632515">
      <w:pPr>
        <w:spacing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632515" w:rsidRPr="002C523F">
        <w:rPr>
          <w:rFonts w:ascii="Times New Roman" w:hAnsi="Times New Roman" w:cs="Times New Roman"/>
          <w:sz w:val="24"/>
          <w:szCs w:val="24"/>
        </w:rPr>
        <w:t>.</w:t>
      </w:r>
    </w:p>
    <w:p w14:paraId="503427BA" w14:textId="23C908A3" w:rsidR="003332AC" w:rsidRPr="002C523F" w:rsidRDefault="008455D4" w:rsidP="001308EA">
      <w:pPr>
        <w:spacing w:after="0"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                                 </w:t>
      </w:r>
    </w:p>
    <w:p w14:paraId="259013FD" w14:textId="77777777" w:rsidR="00310316" w:rsidRPr="002C523F" w:rsidRDefault="00310316" w:rsidP="001308EA">
      <w:pPr>
        <w:spacing w:after="0" w:line="240" w:lineRule="auto"/>
        <w:jc w:val="both"/>
        <w:rPr>
          <w:rFonts w:ascii="Times New Roman" w:hAnsi="Times New Roman" w:cs="Times New Roman"/>
          <w:sz w:val="24"/>
          <w:szCs w:val="24"/>
        </w:rPr>
      </w:pPr>
    </w:p>
    <w:p w14:paraId="09379889" w14:textId="77777777" w:rsidR="00310316" w:rsidRPr="002C523F" w:rsidRDefault="00310316" w:rsidP="001308EA">
      <w:pPr>
        <w:spacing w:after="0" w:line="240" w:lineRule="auto"/>
        <w:jc w:val="both"/>
        <w:rPr>
          <w:rFonts w:ascii="Times New Roman" w:hAnsi="Times New Roman" w:cs="Times New Roman"/>
          <w:sz w:val="24"/>
          <w:szCs w:val="24"/>
        </w:rPr>
      </w:pPr>
    </w:p>
    <w:p w14:paraId="1724AE67" w14:textId="77777777" w:rsidR="00310316" w:rsidRPr="002C523F" w:rsidRDefault="00310316" w:rsidP="001308EA">
      <w:pPr>
        <w:spacing w:after="0" w:line="240" w:lineRule="auto"/>
        <w:jc w:val="both"/>
        <w:rPr>
          <w:rFonts w:ascii="Times New Roman" w:hAnsi="Times New Roman" w:cs="Times New Roman"/>
          <w:sz w:val="24"/>
          <w:szCs w:val="24"/>
        </w:rPr>
      </w:pPr>
    </w:p>
    <w:p w14:paraId="362E7E6A" w14:textId="77777777" w:rsidR="00310316" w:rsidRDefault="00310316" w:rsidP="001308EA">
      <w:pPr>
        <w:spacing w:after="0" w:line="240" w:lineRule="auto"/>
        <w:jc w:val="both"/>
        <w:rPr>
          <w:rFonts w:ascii="Times New Roman" w:hAnsi="Times New Roman" w:cs="Times New Roman"/>
          <w:sz w:val="24"/>
          <w:szCs w:val="24"/>
        </w:rPr>
      </w:pPr>
    </w:p>
    <w:p w14:paraId="21F90668" w14:textId="77777777" w:rsidR="002C523F" w:rsidRPr="002C523F" w:rsidRDefault="002C523F" w:rsidP="001308EA">
      <w:pPr>
        <w:spacing w:after="0" w:line="240" w:lineRule="auto"/>
        <w:jc w:val="both"/>
        <w:rPr>
          <w:rFonts w:ascii="Times New Roman" w:hAnsi="Times New Roman" w:cs="Times New Roman"/>
          <w:sz w:val="24"/>
          <w:szCs w:val="24"/>
        </w:rPr>
      </w:pPr>
    </w:p>
    <w:p w14:paraId="144A8C6D" w14:textId="77777777" w:rsidR="00310316" w:rsidRPr="002C523F" w:rsidRDefault="00310316" w:rsidP="001308EA">
      <w:pPr>
        <w:spacing w:after="0" w:line="240" w:lineRule="auto"/>
        <w:jc w:val="both"/>
        <w:rPr>
          <w:rFonts w:ascii="Times New Roman" w:hAnsi="Times New Roman" w:cs="Times New Roman"/>
          <w:sz w:val="24"/>
          <w:szCs w:val="24"/>
        </w:rPr>
      </w:pPr>
    </w:p>
    <w:p w14:paraId="311D8CD5" w14:textId="77777777" w:rsidR="00310316" w:rsidRPr="002C523F" w:rsidRDefault="00310316" w:rsidP="001308EA">
      <w:pPr>
        <w:spacing w:after="0" w:line="240" w:lineRule="auto"/>
        <w:jc w:val="both"/>
        <w:rPr>
          <w:rFonts w:ascii="Times New Roman" w:hAnsi="Times New Roman" w:cs="Times New Roman"/>
          <w:sz w:val="24"/>
          <w:szCs w:val="24"/>
        </w:rPr>
      </w:pPr>
    </w:p>
    <w:p w14:paraId="72AA4415" w14:textId="77777777" w:rsidR="00310316" w:rsidRPr="002C523F" w:rsidRDefault="00310316" w:rsidP="001308EA">
      <w:pPr>
        <w:spacing w:after="0" w:line="240" w:lineRule="auto"/>
        <w:jc w:val="both"/>
        <w:rPr>
          <w:rFonts w:ascii="Times New Roman" w:hAnsi="Times New Roman" w:cs="Times New Roman"/>
          <w:sz w:val="24"/>
          <w:szCs w:val="24"/>
        </w:rPr>
      </w:pPr>
    </w:p>
    <w:p w14:paraId="29ABC7E2" w14:textId="77777777" w:rsidR="003C27C9" w:rsidRPr="002C523F" w:rsidRDefault="003C27C9" w:rsidP="001308EA">
      <w:pPr>
        <w:spacing w:after="0" w:line="240" w:lineRule="auto"/>
        <w:jc w:val="both"/>
        <w:rPr>
          <w:rFonts w:ascii="Times New Roman" w:hAnsi="Times New Roman" w:cs="Times New Roman"/>
          <w:sz w:val="24"/>
          <w:szCs w:val="24"/>
        </w:rPr>
      </w:pPr>
    </w:p>
    <w:p w14:paraId="61630E97" w14:textId="0A491EF1" w:rsidR="008455D4" w:rsidRPr="002C523F" w:rsidRDefault="008455D4"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lastRenderedPageBreak/>
        <w:t>Gráfica 8</w:t>
      </w:r>
      <w:r w:rsidRPr="002C523F">
        <w:rPr>
          <w:rFonts w:ascii="Times New Roman" w:hAnsi="Times New Roman" w:cs="Times New Roman"/>
          <w:sz w:val="24"/>
          <w:szCs w:val="24"/>
        </w:rPr>
        <w:t>. Inseguro si no tengo a acceso a internet</w:t>
      </w:r>
      <w:r w:rsidR="00AE6BC2" w:rsidRPr="002C523F">
        <w:rPr>
          <w:rFonts w:ascii="Times New Roman" w:hAnsi="Times New Roman" w:cs="Times New Roman"/>
          <w:sz w:val="24"/>
          <w:szCs w:val="24"/>
        </w:rPr>
        <w:t>.</w:t>
      </w:r>
    </w:p>
    <w:p w14:paraId="0AD3B284" w14:textId="30209702" w:rsidR="00F67625" w:rsidRPr="002C523F" w:rsidRDefault="00F67625" w:rsidP="001308EA">
      <w:pPr>
        <w:tabs>
          <w:tab w:val="left" w:pos="5331"/>
        </w:tabs>
        <w:spacing w:after="0" w:line="240" w:lineRule="auto"/>
        <w:jc w:val="both"/>
        <w:rPr>
          <w:rFonts w:ascii="Times New Roman" w:hAnsi="Times New Roman" w:cs="Times New Roman"/>
          <w:b/>
          <w:bCs/>
          <w:sz w:val="24"/>
          <w:szCs w:val="24"/>
        </w:rPr>
      </w:pPr>
    </w:p>
    <w:p w14:paraId="636A807F" w14:textId="2C77B36D" w:rsidR="00F67625" w:rsidRPr="002C523F" w:rsidRDefault="00F67625" w:rsidP="001308EA">
      <w:pPr>
        <w:spacing w:after="0" w:line="240" w:lineRule="auto"/>
        <w:jc w:val="both"/>
        <w:rPr>
          <w:rFonts w:ascii="Times New Roman" w:hAnsi="Times New Roman" w:cs="Times New Roman"/>
          <w:b/>
          <w:bCs/>
          <w:sz w:val="24"/>
          <w:szCs w:val="24"/>
        </w:rPr>
      </w:pPr>
      <w:r w:rsidRPr="002C523F">
        <w:rPr>
          <w:rFonts w:ascii="Times New Roman" w:hAnsi="Times New Roman" w:cs="Times New Roman"/>
          <w:noProof/>
          <w:sz w:val="24"/>
          <w:szCs w:val="24"/>
        </w:rPr>
        <w:drawing>
          <wp:inline distT="0" distB="0" distL="0" distR="0" wp14:anchorId="07D086D8" wp14:editId="7FB927A7">
            <wp:extent cx="5857875" cy="2618740"/>
            <wp:effectExtent l="0" t="0" r="9525" b="10160"/>
            <wp:docPr id="894765855" name="Gráfico 1">
              <a:extLst xmlns:a="http://schemas.openxmlformats.org/drawingml/2006/main">
                <a:ext uri="{FF2B5EF4-FFF2-40B4-BE49-F238E27FC236}">
                  <a16:creationId xmlns:a16="http://schemas.microsoft.com/office/drawing/2014/main" id="{7EE29FEB-05A5-4554-8B6A-CC1EBE38D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13F0AA" w14:textId="7A71E7A5" w:rsidR="008455D4" w:rsidRPr="002C523F" w:rsidRDefault="008455D4"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00632515" w:rsidRPr="002C523F">
        <w:rPr>
          <w:rFonts w:ascii="Times New Roman" w:hAnsi="Times New Roman" w:cs="Times New Roman"/>
          <w:sz w:val="24"/>
          <w:szCs w:val="24"/>
        </w:rPr>
        <w:t>.</w:t>
      </w:r>
    </w:p>
    <w:p w14:paraId="79BB1696" w14:textId="77777777" w:rsidR="00102F31" w:rsidRPr="002C523F" w:rsidRDefault="00102F31" w:rsidP="001308EA">
      <w:pPr>
        <w:spacing w:after="0" w:line="240" w:lineRule="auto"/>
        <w:jc w:val="center"/>
        <w:rPr>
          <w:rFonts w:ascii="Times New Roman" w:hAnsi="Times New Roman" w:cs="Times New Roman"/>
          <w:b/>
          <w:bCs/>
          <w:sz w:val="24"/>
          <w:szCs w:val="24"/>
        </w:rPr>
      </w:pPr>
    </w:p>
    <w:p w14:paraId="29F79040" w14:textId="77777777" w:rsidR="008455D4" w:rsidRPr="002C523F" w:rsidRDefault="008455D4" w:rsidP="001308EA">
      <w:pPr>
        <w:spacing w:after="0" w:line="240" w:lineRule="auto"/>
        <w:jc w:val="both"/>
        <w:rPr>
          <w:rFonts w:ascii="Times New Roman" w:hAnsi="Times New Roman" w:cs="Times New Roman"/>
          <w:b/>
          <w:bCs/>
          <w:sz w:val="24"/>
          <w:szCs w:val="24"/>
        </w:rPr>
      </w:pPr>
    </w:p>
    <w:p w14:paraId="04C9F528" w14:textId="126812E3" w:rsidR="00866D20" w:rsidRPr="002C523F" w:rsidRDefault="00866D20" w:rsidP="001308EA">
      <w:pPr>
        <w:pStyle w:val="Prrafodelista"/>
        <w:numPr>
          <w:ilvl w:val="0"/>
          <w:numId w:val="9"/>
        </w:numPr>
        <w:spacing w:after="0"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t>Actualizo mi estado:</w:t>
      </w:r>
    </w:p>
    <w:p w14:paraId="52EEADCF" w14:textId="77777777" w:rsidR="008455D4" w:rsidRPr="002C523F" w:rsidRDefault="008455D4" w:rsidP="001308EA">
      <w:pPr>
        <w:pStyle w:val="Prrafodelista"/>
        <w:spacing w:after="0" w:line="240" w:lineRule="auto"/>
        <w:jc w:val="both"/>
        <w:rPr>
          <w:rFonts w:ascii="Times New Roman" w:hAnsi="Times New Roman" w:cs="Times New Roman"/>
          <w:sz w:val="24"/>
          <w:szCs w:val="24"/>
        </w:rPr>
      </w:pPr>
    </w:p>
    <w:p w14:paraId="52CEB51B" w14:textId="3C7D360E" w:rsidR="00866D20" w:rsidRPr="002C523F" w:rsidRDefault="008455D4" w:rsidP="003332AC">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Tabla 9.</w:t>
      </w:r>
      <w:r w:rsidRPr="002C523F">
        <w:rPr>
          <w:rFonts w:ascii="Times New Roman" w:hAnsi="Times New Roman" w:cs="Times New Roman"/>
          <w:sz w:val="24"/>
          <w:szCs w:val="24"/>
        </w:rPr>
        <w:t xml:space="preserve"> Actualizo mi estado</w:t>
      </w:r>
      <w:r w:rsidR="00310316" w:rsidRPr="002C523F">
        <w:rPr>
          <w:rFonts w:ascii="Times New Roman" w:hAnsi="Times New Roman" w:cs="Times New Roman"/>
          <w:sz w:val="24"/>
          <w:szCs w:val="24"/>
        </w:rPr>
        <w:t>.</w:t>
      </w:r>
    </w:p>
    <w:tbl>
      <w:tblPr>
        <w:tblStyle w:val="Tablanormal2"/>
        <w:tblW w:w="0" w:type="auto"/>
        <w:jc w:val="center"/>
        <w:tblLook w:val="05A0" w:firstRow="1" w:lastRow="0" w:firstColumn="1" w:lastColumn="1" w:noHBand="0" w:noVBand="1"/>
      </w:tblPr>
      <w:tblGrid>
        <w:gridCol w:w="1831"/>
        <w:gridCol w:w="2287"/>
        <w:gridCol w:w="3010"/>
        <w:gridCol w:w="2196"/>
        <w:gridCol w:w="741"/>
      </w:tblGrid>
      <w:tr w:rsidR="00866D20" w:rsidRPr="002C523F" w14:paraId="41C607A3"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vAlign w:val="center"/>
          </w:tcPr>
          <w:p w14:paraId="5F06A1C7" w14:textId="77777777" w:rsidR="00866D20" w:rsidRPr="002C523F" w:rsidRDefault="00866D20" w:rsidP="001308EA">
            <w:pPr>
              <w:jc w:val="center"/>
              <w:rPr>
                <w:rFonts w:ascii="Times New Roman" w:hAnsi="Times New Roman" w:cs="Times New Roman"/>
                <w:b w:val="0"/>
                <w:bCs w:val="0"/>
              </w:rPr>
            </w:pPr>
            <w:r w:rsidRPr="002C523F">
              <w:rPr>
                <w:rFonts w:ascii="Times New Roman" w:hAnsi="Times New Roman" w:cs="Times New Roman"/>
                <w:b w:val="0"/>
                <w:bCs w:val="0"/>
              </w:rPr>
              <w:t>(1) Nunca o nada</w:t>
            </w:r>
          </w:p>
        </w:tc>
        <w:tc>
          <w:tcPr>
            <w:tcW w:w="0" w:type="auto"/>
            <w:tcBorders>
              <w:top w:val="single" w:sz="4" w:space="0" w:color="7F7F7F" w:themeColor="text1" w:themeTint="80"/>
            </w:tcBorders>
            <w:vAlign w:val="center"/>
          </w:tcPr>
          <w:p w14:paraId="1C792863" w14:textId="77777777" w:rsidR="00866D20" w:rsidRPr="002C523F" w:rsidRDefault="00866D20"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(2) Alguna vez o poco</w:t>
            </w:r>
          </w:p>
        </w:tc>
        <w:tc>
          <w:tcPr>
            <w:tcW w:w="0" w:type="auto"/>
            <w:tcBorders>
              <w:top w:val="single" w:sz="4" w:space="0" w:color="7F7F7F" w:themeColor="text1" w:themeTint="80"/>
            </w:tcBorders>
            <w:vAlign w:val="center"/>
          </w:tcPr>
          <w:p w14:paraId="6F0F1050" w14:textId="77777777" w:rsidR="00866D20" w:rsidRPr="002C523F" w:rsidRDefault="00866D20"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(3) Bastantes veces o bastante</w:t>
            </w:r>
          </w:p>
        </w:tc>
        <w:tc>
          <w:tcPr>
            <w:tcW w:w="0" w:type="auto"/>
            <w:tcBorders>
              <w:top w:val="single" w:sz="4" w:space="0" w:color="7F7F7F" w:themeColor="text1" w:themeTint="80"/>
              <w:right w:val="single" w:sz="4" w:space="0" w:color="auto"/>
            </w:tcBorders>
            <w:vAlign w:val="center"/>
          </w:tcPr>
          <w:p w14:paraId="2FF1CFAA" w14:textId="77777777" w:rsidR="00866D20" w:rsidRPr="002C523F" w:rsidRDefault="00866D20"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(4) Siempre o mucho</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7F7F7F" w:themeColor="text1" w:themeTint="80"/>
              <w:left w:val="single" w:sz="4" w:space="0" w:color="auto"/>
            </w:tcBorders>
            <w:vAlign w:val="center"/>
          </w:tcPr>
          <w:p w14:paraId="6AB8774F" w14:textId="77777777" w:rsidR="00866D20" w:rsidRPr="002C523F" w:rsidRDefault="00866D20" w:rsidP="001308EA">
            <w:pPr>
              <w:jc w:val="center"/>
              <w:rPr>
                <w:rFonts w:ascii="Times New Roman" w:hAnsi="Times New Roman" w:cs="Times New Roman"/>
              </w:rPr>
            </w:pPr>
            <w:r w:rsidRPr="002C523F">
              <w:rPr>
                <w:rFonts w:ascii="Times New Roman" w:hAnsi="Times New Roman" w:cs="Times New Roman"/>
              </w:rPr>
              <w:t>Total</w:t>
            </w:r>
          </w:p>
        </w:tc>
      </w:tr>
      <w:tr w:rsidR="00866D20" w:rsidRPr="002C523F" w14:paraId="099EA2A6"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auto"/>
              <w:right w:val="nil"/>
            </w:tcBorders>
            <w:vAlign w:val="center"/>
          </w:tcPr>
          <w:p w14:paraId="651FCE4E" w14:textId="77777777" w:rsidR="00866D20" w:rsidRPr="002C523F" w:rsidRDefault="00866D20"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111</w:t>
            </w:r>
          </w:p>
        </w:tc>
        <w:tc>
          <w:tcPr>
            <w:tcW w:w="0" w:type="auto"/>
            <w:tcBorders>
              <w:left w:val="nil"/>
              <w:bottom w:val="single" w:sz="4" w:space="0" w:color="auto"/>
              <w:right w:val="nil"/>
            </w:tcBorders>
            <w:noWrap/>
            <w:vAlign w:val="center"/>
          </w:tcPr>
          <w:p w14:paraId="103A7B3A" w14:textId="77777777" w:rsidR="00866D20" w:rsidRPr="002C523F" w:rsidRDefault="00866D20"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136</w:t>
            </w:r>
          </w:p>
        </w:tc>
        <w:tc>
          <w:tcPr>
            <w:tcW w:w="0" w:type="auto"/>
            <w:tcBorders>
              <w:left w:val="nil"/>
              <w:bottom w:val="single" w:sz="4" w:space="0" w:color="auto"/>
              <w:right w:val="nil"/>
            </w:tcBorders>
            <w:noWrap/>
            <w:vAlign w:val="center"/>
          </w:tcPr>
          <w:p w14:paraId="2E962156" w14:textId="77777777" w:rsidR="00866D20" w:rsidRPr="002C523F" w:rsidRDefault="00866D20"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43</w:t>
            </w:r>
          </w:p>
        </w:tc>
        <w:tc>
          <w:tcPr>
            <w:tcW w:w="0" w:type="auto"/>
            <w:tcBorders>
              <w:left w:val="nil"/>
              <w:bottom w:val="single" w:sz="4" w:space="0" w:color="auto"/>
              <w:right w:val="single" w:sz="4" w:space="0" w:color="auto"/>
            </w:tcBorders>
            <w:noWrap/>
            <w:vAlign w:val="center"/>
          </w:tcPr>
          <w:p w14:paraId="50899BBC" w14:textId="77777777" w:rsidR="00866D20" w:rsidRPr="002C523F" w:rsidRDefault="00866D20"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24</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auto"/>
              <w:bottom w:val="single" w:sz="4" w:space="0" w:color="auto"/>
              <w:right w:val="nil"/>
            </w:tcBorders>
            <w:noWrap/>
            <w:vAlign w:val="center"/>
          </w:tcPr>
          <w:p w14:paraId="4A285DAD" w14:textId="77777777" w:rsidR="00866D20" w:rsidRPr="002C523F" w:rsidRDefault="00866D20"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3EAB0F51" w14:textId="6A8E9187" w:rsidR="008455D4" w:rsidRPr="002C523F" w:rsidRDefault="008455D4" w:rsidP="001308EA">
      <w:pPr>
        <w:spacing w:after="0" w:line="240" w:lineRule="auto"/>
        <w:jc w:val="center"/>
        <w:rPr>
          <w:rFonts w:ascii="Times New Roman" w:hAnsi="Times New Roman" w:cs="Times New Roman"/>
          <w:b/>
          <w:bCs/>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00632515" w:rsidRPr="002C523F">
        <w:rPr>
          <w:rFonts w:ascii="Times New Roman" w:hAnsi="Times New Roman" w:cs="Times New Roman"/>
          <w:sz w:val="24"/>
          <w:szCs w:val="24"/>
        </w:rPr>
        <w:t>.</w:t>
      </w:r>
    </w:p>
    <w:p w14:paraId="3A8FA8C5" w14:textId="77777777" w:rsidR="00102F31" w:rsidRPr="002C523F" w:rsidRDefault="00102F31" w:rsidP="005B0DD0">
      <w:pPr>
        <w:spacing w:after="0" w:line="240" w:lineRule="auto"/>
        <w:rPr>
          <w:rFonts w:ascii="Times New Roman" w:hAnsi="Times New Roman" w:cs="Times New Roman"/>
          <w:sz w:val="24"/>
          <w:szCs w:val="24"/>
        </w:rPr>
      </w:pPr>
    </w:p>
    <w:p w14:paraId="267C14AF" w14:textId="77777777" w:rsidR="00102F31" w:rsidRPr="002C523F" w:rsidRDefault="00102F31" w:rsidP="003332AC">
      <w:pPr>
        <w:spacing w:after="0" w:line="240" w:lineRule="auto"/>
        <w:jc w:val="center"/>
        <w:rPr>
          <w:rFonts w:ascii="Times New Roman" w:hAnsi="Times New Roman" w:cs="Times New Roman"/>
          <w:sz w:val="24"/>
          <w:szCs w:val="24"/>
        </w:rPr>
      </w:pPr>
    </w:p>
    <w:p w14:paraId="14159ABD" w14:textId="344A6E74" w:rsidR="008455D4" w:rsidRPr="002C523F" w:rsidRDefault="008455D4" w:rsidP="003332AC">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Gráfica 9.</w:t>
      </w:r>
      <w:r w:rsidRPr="002C523F">
        <w:rPr>
          <w:rFonts w:ascii="Times New Roman" w:hAnsi="Times New Roman" w:cs="Times New Roman"/>
          <w:sz w:val="24"/>
          <w:szCs w:val="24"/>
        </w:rPr>
        <w:t xml:space="preserve"> Actualizo mi estado</w:t>
      </w:r>
      <w:r w:rsidR="003C27C9" w:rsidRPr="002C523F">
        <w:rPr>
          <w:rFonts w:ascii="Times New Roman" w:hAnsi="Times New Roman" w:cs="Times New Roman"/>
          <w:sz w:val="24"/>
          <w:szCs w:val="24"/>
        </w:rPr>
        <w:t>.</w:t>
      </w:r>
    </w:p>
    <w:p w14:paraId="59C13F5D" w14:textId="77777777" w:rsidR="008455D4" w:rsidRPr="002C523F" w:rsidRDefault="008455D4" w:rsidP="001308EA">
      <w:pPr>
        <w:spacing w:after="0" w:line="240" w:lineRule="auto"/>
        <w:jc w:val="both"/>
        <w:rPr>
          <w:rFonts w:ascii="Times New Roman" w:hAnsi="Times New Roman" w:cs="Times New Roman"/>
          <w:sz w:val="24"/>
          <w:szCs w:val="24"/>
        </w:rPr>
      </w:pPr>
    </w:p>
    <w:p w14:paraId="134EF467" w14:textId="77777777" w:rsidR="00866D20" w:rsidRPr="002C523F" w:rsidRDefault="00866D20" w:rsidP="001308EA">
      <w:pPr>
        <w:spacing w:line="240" w:lineRule="auto"/>
        <w:rPr>
          <w:rFonts w:ascii="Times New Roman" w:hAnsi="Times New Roman" w:cs="Times New Roman"/>
          <w:b/>
          <w:bCs/>
          <w:sz w:val="24"/>
          <w:szCs w:val="24"/>
        </w:rPr>
      </w:pPr>
      <w:r w:rsidRPr="002C523F">
        <w:rPr>
          <w:rFonts w:ascii="Times New Roman" w:hAnsi="Times New Roman" w:cs="Times New Roman"/>
          <w:noProof/>
          <w:sz w:val="24"/>
          <w:szCs w:val="24"/>
        </w:rPr>
        <w:drawing>
          <wp:inline distT="0" distB="0" distL="0" distR="0" wp14:anchorId="218C45BE" wp14:editId="3DB5295C">
            <wp:extent cx="5362575" cy="2219325"/>
            <wp:effectExtent l="0" t="0" r="9525" b="9525"/>
            <wp:docPr id="184803812" name="Gráfico 1">
              <a:extLst xmlns:a="http://schemas.openxmlformats.org/drawingml/2006/main">
                <a:ext uri="{FF2B5EF4-FFF2-40B4-BE49-F238E27FC236}">
                  <a16:creationId xmlns:a16="http://schemas.microsoft.com/office/drawing/2014/main" id="{8634176C-B39C-445E-A4FD-B60DCC00B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D1F728D" w14:textId="47D5A7AE" w:rsidR="008455D4" w:rsidRPr="002C523F" w:rsidRDefault="008455D4" w:rsidP="00682A77">
      <w:pPr>
        <w:spacing w:line="240" w:lineRule="auto"/>
        <w:jc w:val="center"/>
        <w:rPr>
          <w:rFonts w:ascii="Times New Roman" w:hAnsi="Times New Roman" w:cs="Times New Roman"/>
          <w:b/>
          <w:bCs/>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632515" w:rsidRPr="002C523F">
        <w:rPr>
          <w:rFonts w:ascii="Times New Roman" w:hAnsi="Times New Roman" w:cs="Times New Roman"/>
          <w:sz w:val="24"/>
          <w:szCs w:val="24"/>
        </w:rPr>
        <w:t>.</w:t>
      </w:r>
    </w:p>
    <w:p w14:paraId="264A8A32" w14:textId="77777777" w:rsidR="008455D4" w:rsidRPr="002C523F" w:rsidRDefault="008455D4" w:rsidP="00682A77">
      <w:pPr>
        <w:spacing w:line="240" w:lineRule="auto"/>
        <w:jc w:val="both"/>
        <w:rPr>
          <w:rFonts w:ascii="Times New Roman" w:hAnsi="Times New Roman" w:cs="Times New Roman"/>
          <w:b/>
          <w:bCs/>
          <w:sz w:val="24"/>
          <w:szCs w:val="24"/>
        </w:rPr>
      </w:pPr>
    </w:p>
    <w:p w14:paraId="04B750B3" w14:textId="69778065" w:rsidR="00866D20" w:rsidRPr="002C523F" w:rsidRDefault="00866D20" w:rsidP="00682A77">
      <w:pPr>
        <w:pStyle w:val="Prrafodelista"/>
        <w:numPr>
          <w:ilvl w:val="0"/>
          <w:numId w:val="9"/>
        </w:numPr>
        <w:spacing w:line="240" w:lineRule="auto"/>
        <w:jc w:val="both"/>
        <w:rPr>
          <w:rFonts w:ascii="Times New Roman" w:hAnsi="Times New Roman" w:cs="Times New Roman"/>
          <w:b/>
          <w:bCs/>
          <w:sz w:val="24"/>
          <w:szCs w:val="24"/>
        </w:rPr>
      </w:pPr>
      <w:r w:rsidRPr="002C523F">
        <w:rPr>
          <w:rFonts w:ascii="Times New Roman" w:hAnsi="Times New Roman" w:cs="Times New Roman"/>
          <w:b/>
          <w:bCs/>
          <w:sz w:val="24"/>
          <w:szCs w:val="24"/>
        </w:rPr>
        <w:lastRenderedPageBreak/>
        <w:t>Resultados</w:t>
      </w:r>
    </w:p>
    <w:p w14:paraId="30901602" w14:textId="77777777" w:rsidR="008455D4" w:rsidRPr="002C523F" w:rsidRDefault="008455D4" w:rsidP="001308EA">
      <w:pPr>
        <w:spacing w:after="0" w:line="240" w:lineRule="auto"/>
        <w:jc w:val="both"/>
        <w:rPr>
          <w:rFonts w:ascii="Times New Roman" w:hAnsi="Times New Roman" w:cs="Times New Roman"/>
          <w:b/>
          <w:bCs/>
          <w:sz w:val="24"/>
          <w:szCs w:val="24"/>
        </w:rPr>
      </w:pPr>
    </w:p>
    <w:p w14:paraId="11325AF8" w14:textId="74AF4217" w:rsidR="00866D20" w:rsidRPr="002C523F" w:rsidRDefault="00866D20" w:rsidP="00DE1859">
      <w:pPr>
        <w:pStyle w:val="Prrafodelista"/>
        <w:numPr>
          <w:ilvl w:val="0"/>
          <w:numId w:val="11"/>
        </w:numPr>
        <w:spacing w:line="240" w:lineRule="auto"/>
        <w:ind w:left="714" w:hanging="357"/>
        <w:jc w:val="both"/>
        <w:rPr>
          <w:rFonts w:ascii="Times New Roman" w:hAnsi="Times New Roman" w:cs="Times New Roman"/>
          <w:sz w:val="24"/>
          <w:szCs w:val="24"/>
        </w:rPr>
      </w:pPr>
      <w:r w:rsidRPr="002C523F">
        <w:rPr>
          <w:rFonts w:ascii="Times New Roman" w:hAnsi="Times New Roman" w:cs="Times New Roman"/>
          <w:sz w:val="24"/>
          <w:szCs w:val="24"/>
        </w:rPr>
        <w:t>9 puntos: Se experimentan bajos síntomas, por lo que el riesgo de adicción es bajo.</w:t>
      </w:r>
    </w:p>
    <w:p w14:paraId="53D89111" w14:textId="77777777" w:rsidR="00866D20" w:rsidRPr="002C523F" w:rsidRDefault="00866D20" w:rsidP="00DE1859">
      <w:pPr>
        <w:pStyle w:val="Prrafodelista"/>
        <w:numPr>
          <w:ilvl w:val="0"/>
          <w:numId w:val="11"/>
        </w:numPr>
        <w:spacing w:line="240" w:lineRule="auto"/>
        <w:ind w:left="714" w:hanging="357"/>
        <w:jc w:val="both"/>
        <w:rPr>
          <w:rFonts w:ascii="Times New Roman" w:hAnsi="Times New Roman" w:cs="Times New Roman"/>
          <w:sz w:val="24"/>
          <w:szCs w:val="24"/>
        </w:rPr>
      </w:pPr>
      <w:r w:rsidRPr="002C523F">
        <w:rPr>
          <w:rFonts w:ascii="Times New Roman" w:hAnsi="Times New Roman" w:cs="Times New Roman"/>
          <w:sz w:val="24"/>
          <w:szCs w:val="24"/>
        </w:rPr>
        <w:t>De 10 a 16 puntos: Se presentan los primeros síntomas hacia la adicción, sin embargo, aún son pocos para considerarse riesgo, se recomienda monitorear.</w:t>
      </w:r>
    </w:p>
    <w:p w14:paraId="18DE5D82" w14:textId="6C348754" w:rsidR="00866D20" w:rsidRPr="002C523F" w:rsidRDefault="00866D20" w:rsidP="00DE1859">
      <w:pPr>
        <w:pStyle w:val="Prrafodelista"/>
        <w:numPr>
          <w:ilvl w:val="0"/>
          <w:numId w:val="11"/>
        </w:numPr>
        <w:spacing w:line="240" w:lineRule="auto"/>
        <w:ind w:left="714" w:hanging="357"/>
        <w:jc w:val="both"/>
        <w:rPr>
          <w:rFonts w:ascii="Times New Roman" w:hAnsi="Times New Roman" w:cs="Times New Roman"/>
          <w:sz w:val="24"/>
          <w:szCs w:val="24"/>
        </w:rPr>
      </w:pPr>
      <w:r w:rsidRPr="002C523F">
        <w:rPr>
          <w:rFonts w:ascii="Times New Roman" w:hAnsi="Times New Roman" w:cs="Times New Roman"/>
          <w:sz w:val="24"/>
          <w:szCs w:val="24"/>
        </w:rPr>
        <w:t>De 17 a 27 puntos: Existe una adicción a las redes sociales e internet.</w:t>
      </w:r>
    </w:p>
    <w:p w14:paraId="25B61646" w14:textId="77777777" w:rsidR="00866D20" w:rsidRPr="002C523F" w:rsidRDefault="00866D20" w:rsidP="00DE1859">
      <w:pPr>
        <w:pStyle w:val="Prrafodelista"/>
        <w:numPr>
          <w:ilvl w:val="0"/>
          <w:numId w:val="11"/>
        </w:numPr>
        <w:spacing w:line="240" w:lineRule="auto"/>
        <w:ind w:left="714" w:hanging="357"/>
        <w:jc w:val="both"/>
        <w:rPr>
          <w:rFonts w:ascii="Times New Roman" w:hAnsi="Times New Roman" w:cs="Times New Roman"/>
          <w:sz w:val="24"/>
          <w:szCs w:val="24"/>
        </w:rPr>
      </w:pPr>
      <w:r w:rsidRPr="002C523F">
        <w:rPr>
          <w:rFonts w:ascii="Times New Roman" w:hAnsi="Times New Roman" w:cs="Times New Roman"/>
          <w:sz w:val="24"/>
          <w:szCs w:val="24"/>
        </w:rPr>
        <w:t>De 28 a 36 puntos: Se presenta adicción y uso completamente excedido de las redes sociales e internet.</w:t>
      </w:r>
    </w:p>
    <w:p w14:paraId="667150AD" w14:textId="77777777" w:rsidR="008455D4" w:rsidRPr="002C523F" w:rsidRDefault="008455D4" w:rsidP="001308EA">
      <w:pPr>
        <w:spacing w:after="0"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 </w:t>
      </w:r>
    </w:p>
    <w:p w14:paraId="5581514C" w14:textId="4EE9A512" w:rsidR="00866D20" w:rsidRPr="002C523F" w:rsidRDefault="008455D4" w:rsidP="001308EA">
      <w:pPr>
        <w:spacing w:after="0" w:line="240" w:lineRule="auto"/>
        <w:jc w:val="center"/>
        <w:rPr>
          <w:rFonts w:ascii="Times New Roman" w:hAnsi="Times New Roman" w:cs="Times New Roman"/>
          <w:sz w:val="24"/>
          <w:szCs w:val="24"/>
        </w:rPr>
      </w:pPr>
      <w:r w:rsidRPr="002C523F">
        <w:rPr>
          <w:rFonts w:ascii="Times New Roman" w:hAnsi="Times New Roman" w:cs="Times New Roman"/>
          <w:b/>
          <w:bCs/>
          <w:sz w:val="24"/>
          <w:szCs w:val="24"/>
        </w:rPr>
        <w:t>Tabla 10.</w:t>
      </w:r>
      <w:r w:rsidRPr="002C523F">
        <w:rPr>
          <w:rFonts w:ascii="Times New Roman" w:hAnsi="Times New Roman" w:cs="Times New Roman"/>
          <w:sz w:val="24"/>
          <w:szCs w:val="24"/>
        </w:rPr>
        <w:t xml:space="preserve"> Resultados</w:t>
      </w:r>
      <w:r w:rsidR="002F08D0" w:rsidRPr="002C523F">
        <w:rPr>
          <w:rFonts w:ascii="Times New Roman" w:hAnsi="Times New Roman" w:cs="Times New Roman"/>
          <w:sz w:val="24"/>
          <w:szCs w:val="24"/>
        </w:rPr>
        <w:t>.</w:t>
      </w:r>
    </w:p>
    <w:tbl>
      <w:tblPr>
        <w:tblStyle w:val="Tablanormal2"/>
        <w:tblW w:w="5000" w:type="pct"/>
        <w:jc w:val="center"/>
        <w:tblLook w:val="05A0" w:firstRow="1" w:lastRow="0" w:firstColumn="1" w:lastColumn="1" w:noHBand="0" w:noVBand="1"/>
      </w:tblPr>
      <w:tblGrid>
        <w:gridCol w:w="2013"/>
        <w:gridCol w:w="2013"/>
        <w:gridCol w:w="2013"/>
        <w:gridCol w:w="2013"/>
        <w:gridCol w:w="2013"/>
      </w:tblGrid>
      <w:tr w:rsidR="00866D20" w:rsidRPr="002C523F" w14:paraId="6849A3CC" w14:textId="77777777" w:rsidTr="00FD2D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7F7F7F" w:themeColor="text1" w:themeTint="80"/>
            </w:tcBorders>
            <w:vAlign w:val="center"/>
          </w:tcPr>
          <w:p w14:paraId="5D18B097" w14:textId="3FC4A6B5" w:rsidR="00866D20" w:rsidRPr="002C523F" w:rsidRDefault="00866D20" w:rsidP="001308EA">
            <w:pPr>
              <w:jc w:val="center"/>
              <w:rPr>
                <w:rFonts w:ascii="Times New Roman" w:hAnsi="Times New Roman" w:cs="Times New Roman"/>
                <w:b w:val="0"/>
                <w:bCs w:val="0"/>
              </w:rPr>
            </w:pPr>
            <w:r w:rsidRPr="002C523F">
              <w:rPr>
                <w:rFonts w:ascii="Times New Roman" w:hAnsi="Times New Roman" w:cs="Times New Roman"/>
                <w:b w:val="0"/>
                <w:bCs w:val="0"/>
              </w:rPr>
              <w:t>9 puntos</w:t>
            </w:r>
          </w:p>
        </w:tc>
        <w:tc>
          <w:tcPr>
            <w:tcW w:w="1000" w:type="pct"/>
            <w:tcBorders>
              <w:top w:val="single" w:sz="4" w:space="0" w:color="7F7F7F" w:themeColor="text1" w:themeTint="80"/>
            </w:tcBorders>
            <w:vAlign w:val="center"/>
          </w:tcPr>
          <w:p w14:paraId="173B84D9" w14:textId="77777777" w:rsidR="00866D20" w:rsidRPr="002C523F" w:rsidRDefault="00866D20"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De 10 a 16 puntos</w:t>
            </w:r>
          </w:p>
        </w:tc>
        <w:tc>
          <w:tcPr>
            <w:tcW w:w="1000" w:type="pct"/>
            <w:tcBorders>
              <w:top w:val="single" w:sz="4" w:space="0" w:color="7F7F7F" w:themeColor="text1" w:themeTint="80"/>
            </w:tcBorders>
            <w:vAlign w:val="center"/>
          </w:tcPr>
          <w:p w14:paraId="61643333" w14:textId="77777777" w:rsidR="00866D20" w:rsidRPr="002C523F" w:rsidRDefault="00866D20"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De 17 a 27 puntos</w:t>
            </w:r>
          </w:p>
        </w:tc>
        <w:tc>
          <w:tcPr>
            <w:tcW w:w="1000" w:type="pct"/>
            <w:tcBorders>
              <w:top w:val="single" w:sz="4" w:space="0" w:color="7F7F7F" w:themeColor="text1" w:themeTint="80"/>
              <w:right w:val="single" w:sz="4" w:space="0" w:color="auto"/>
            </w:tcBorders>
            <w:vAlign w:val="center"/>
          </w:tcPr>
          <w:p w14:paraId="5C0D1879" w14:textId="77777777" w:rsidR="00866D20" w:rsidRPr="002C523F" w:rsidRDefault="00866D20" w:rsidP="001308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C523F">
              <w:rPr>
                <w:rFonts w:ascii="Times New Roman" w:hAnsi="Times New Roman" w:cs="Times New Roman"/>
                <w:b w:val="0"/>
                <w:bCs w:val="0"/>
              </w:rPr>
              <w:t>De 28 a 36 puntos</w:t>
            </w:r>
          </w:p>
        </w:tc>
        <w:tc>
          <w:tcPr>
            <w:cnfStyle w:val="000100000000" w:firstRow="0" w:lastRow="0" w:firstColumn="0" w:lastColumn="1" w:oddVBand="0" w:evenVBand="0" w:oddHBand="0" w:evenHBand="0" w:firstRowFirstColumn="0" w:firstRowLastColumn="0" w:lastRowFirstColumn="0" w:lastRowLastColumn="0"/>
            <w:tcW w:w="1000" w:type="pct"/>
            <w:tcBorders>
              <w:top w:val="single" w:sz="4" w:space="0" w:color="7F7F7F" w:themeColor="text1" w:themeTint="80"/>
              <w:left w:val="single" w:sz="4" w:space="0" w:color="auto"/>
            </w:tcBorders>
            <w:vAlign w:val="center"/>
          </w:tcPr>
          <w:p w14:paraId="7D70B7D7" w14:textId="77777777" w:rsidR="00866D20" w:rsidRPr="002C523F" w:rsidRDefault="00866D20" w:rsidP="001308EA">
            <w:pPr>
              <w:jc w:val="center"/>
              <w:rPr>
                <w:rFonts w:ascii="Times New Roman" w:hAnsi="Times New Roman" w:cs="Times New Roman"/>
              </w:rPr>
            </w:pPr>
            <w:r w:rsidRPr="002C523F">
              <w:rPr>
                <w:rFonts w:ascii="Times New Roman" w:hAnsi="Times New Roman" w:cs="Times New Roman"/>
              </w:rPr>
              <w:t>Total</w:t>
            </w:r>
          </w:p>
        </w:tc>
      </w:tr>
      <w:tr w:rsidR="00866D20" w:rsidRPr="002C523F" w14:paraId="5991FB64" w14:textId="77777777" w:rsidTr="00FD2D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00" w:type="pct"/>
            <w:tcBorders>
              <w:left w:val="nil"/>
              <w:bottom w:val="single" w:sz="4" w:space="0" w:color="auto"/>
              <w:right w:val="nil"/>
            </w:tcBorders>
            <w:vAlign w:val="center"/>
          </w:tcPr>
          <w:p w14:paraId="6C1DAA24" w14:textId="77777777" w:rsidR="00866D20" w:rsidRPr="002C523F" w:rsidRDefault="00866D20" w:rsidP="001308EA">
            <w:pPr>
              <w:jc w:val="center"/>
              <w:rPr>
                <w:rFonts w:ascii="Times New Roman" w:eastAsia="Times New Roman" w:hAnsi="Times New Roman" w:cs="Times New Roman"/>
                <w:b w:val="0"/>
                <w:bCs w:val="0"/>
                <w:kern w:val="0"/>
                <w:lang w:eastAsia="es-MX"/>
                <w14:ligatures w14:val="none"/>
              </w:rPr>
            </w:pPr>
            <w:r w:rsidRPr="002C523F">
              <w:rPr>
                <w:rFonts w:ascii="Times New Roman" w:eastAsia="Times New Roman" w:hAnsi="Times New Roman" w:cs="Times New Roman"/>
                <w:b w:val="0"/>
                <w:bCs w:val="0"/>
                <w:kern w:val="0"/>
                <w:lang w:eastAsia="es-MX"/>
                <w14:ligatures w14:val="none"/>
              </w:rPr>
              <w:t>26</w:t>
            </w:r>
          </w:p>
        </w:tc>
        <w:tc>
          <w:tcPr>
            <w:tcW w:w="1000" w:type="pct"/>
            <w:tcBorders>
              <w:left w:val="nil"/>
              <w:bottom w:val="single" w:sz="4" w:space="0" w:color="auto"/>
              <w:right w:val="nil"/>
            </w:tcBorders>
            <w:noWrap/>
            <w:vAlign w:val="center"/>
          </w:tcPr>
          <w:p w14:paraId="49150989" w14:textId="77777777" w:rsidR="00866D20" w:rsidRPr="002C523F" w:rsidRDefault="00866D20"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77</w:t>
            </w:r>
          </w:p>
        </w:tc>
        <w:tc>
          <w:tcPr>
            <w:tcW w:w="1000" w:type="pct"/>
            <w:tcBorders>
              <w:left w:val="nil"/>
              <w:bottom w:val="single" w:sz="4" w:space="0" w:color="auto"/>
              <w:right w:val="nil"/>
            </w:tcBorders>
            <w:noWrap/>
            <w:vAlign w:val="center"/>
          </w:tcPr>
          <w:p w14:paraId="471B9A52" w14:textId="77777777" w:rsidR="00866D20" w:rsidRPr="002C523F" w:rsidRDefault="00866D20"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189</w:t>
            </w:r>
          </w:p>
        </w:tc>
        <w:tc>
          <w:tcPr>
            <w:tcW w:w="1000" w:type="pct"/>
            <w:tcBorders>
              <w:left w:val="nil"/>
              <w:bottom w:val="single" w:sz="4" w:space="0" w:color="auto"/>
              <w:right w:val="single" w:sz="4" w:space="0" w:color="auto"/>
            </w:tcBorders>
            <w:noWrap/>
            <w:vAlign w:val="center"/>
          </w:tcPr>
          <w:p w14:paraId="08FC158F" w14:textId="77777777" w:rsidR="00866D20" w:rsidRPr="002C523F" w:rsidRDefault="00866D20" w:rsidP="001308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22</w:t>
            </w:r>
          </w:p>
        </w:tc>
        <w:tc>
          <w:tcPr>
            <w:cnfStyle w:val="000100000000" w:firstRow="0" w:lastRow="0" w:firstColumn="0" w:lastColumn="1" w:oddVBand="0" w:evenVBand="0" w:oddHBand="0" w:evenHBand="0" w:firstRowFirstColumn="0" w:firstRowLastColumn="0" w:lastRowFirstColumn="0" w:lastRowLastColumn="0"/>
            <w:tcW w:w="1000" w:type="pct"/>
            <w:tcBorders>
              <w:left w:val="single" w:sz="4" w:space="0" w:color="auto"/>
              <w:bottom w:val="single" w:sz="4" w:space="0" w:color="auto"/>
              <w:right w:val="nil"/>
            </w:tcBorders>
            <w:noWrap/>
            <w:vAlign w:val="center"/>
          </w:tcPr>
          <w:p w14:paraId="49D3B34A" w14:textId="77777777" w:rsidR="00866D20" w:rsidRPr="002C523F" w:rsidRDefault="00866D20" w:rsidP="001308EA">
            <w:pPr>
              <w:jc w:val="center"/>
              <w:rPr>
                <w:rFonts w:ascii="Times New Roman" w:eastAsia="Times New Roman" w:hAnsi="Times New Roman" w:cs="Times New Roman"/>
                <w:kern w:val="0"/>
                <w:lang w:eastAsia="es-MX"/>
                <w14:ligatures w14:val="none"/>
              </w:rPr>
            </w:pPr>
            <w:r w:rsidRPr="002C523F">
              <w:rPr>
                <w:rFonts w:ascii="Times New Roman" w:eastAsia="Times New Roman" w:hAnsi="Times New Roman" w:cs="Times New Roman"/>
                <w:kern w:val="0"/>
                <w:lang w:eastAsia="es-MX"/>
                <w14:ligatures w14:val="none"/>
              </w:rPr>
              <w:t>314</w:t>
            </w:r>
          </w:p>
        </w:tc>
      </w:tr>
    </w:tbl>
    <w:p w14:paraId="746E2D25" w14:textId="53A48994" w:rsidR="00102F31" w:rsidRPr="002C523F" w:rsidRDefault="008455D4" w:rsidP="005B0DD0">
      <w:pPr>
        <w:spacing w:after="0" w:line="360" w:lineRule="auto"/>
        <w:jc w:val="center"/>
        <w:rPr>
          <w:rFonts w:ascii="Times New Roman" w:hAnsi="Times New Roman" w:cs="Times New Roman"/>
          <w:b/>
          <w:bCs/>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2D7D7D" w:rsidRPr="002C523F">
        <w:rPr>
          <w:rFonts w:ascii="Times New Roman" w:hAnsi="Times New Roman" w:cs="Times New Roman"/>
          <w:sz w:val="24"/>
          <w:szCs w:val="24"/>
        </w:rPr>
        <w:t>.</w:t>
      </w:r>
    </w:p>
    <w:p w14:paraId="072A1516" w14:textId="77777777" w:rsidR="00102F31" w:rsidRPr="002C523F" w:rsidRDefault="00102F31" w:rsidP="002F08D0">
      <w:pPr>
        <w:spacing w:after="0" w:line="360" w:lineRule="auto"/>
        <w:jc w:val="center"/>
        <w:rPr>
          <w:rFonts w:ascii="Times New Roman" w:hAnsi="Times New Roman" w:cs="Times New Roman"/>
          <w:sz w:val="24"/>
          <w:szCs w:val="24"/>
        </w:rPr>
      </w:pPr>
    </w:p>
    <w:p w14:paraId="0DF4BCBD" w14:textId="41C6EACA" w:rsidR="008455D4" w:rsidRPr="002C523F" w:rsidRDefault="008455D4" w:rsidP="002F08D0">
      <w:pPr>
        <w:spacing w:after="0" w:line="360" w:lineRule="auto"/>
        <w:jc w:val="center"/>
        <w:rPr>
          <w:rFonts w:ascii="Times New Roman" w:hAnsi="Times New Roman" w:cs="Times New Roman"/>
          <w:sz w:val="24"/>
          <w:szCs w:val="24"/>
        </w:rPr>
      </w:pPr>
      <w:r w:rsidRPr="002C523F">
        <w:rPr>
          <w:rFonts w:ascii="Times New Roman" w:hAnsi="Times New Roman" w:cs="Times New Roman"/>
          <w:sz w:val="24"/>
          <w:szCs w:val="24"/>
        </w:rPr>
        <w:t>Gráfica 10. Resultados</w:t>
      </w:r>
      <w:r w:rsidR="002F08D0" w:rsidRPr="002C523F">
        <w:rPr>
          <w:rFonts w:ascii="Times New Roman" w:hAnsi="Times New Roman" w:cs="Times New Roman"/>
          <w:sz w:val="24"/>
          <w:szCs w:val="24"/>
        </w:rPr>
        <w:t>.</w:t>
      </w:r>
    </w:p>
    <w:p w14:paraId="78D4E6C4" w14:textId="77777777" w:rsidR="00866D20" w:rsidRPr="002C523F" w:rsidRDefault="00866D20" w:rsidP="001308EA">
      <w:pPr>
        <w:spacing w:after="0" w:line="240" w:lineRule="auto"/>
        <w:jc w:val="both"/>
        <w:rPr>
          <w:rFonts w:ascii="Times New Roman" w:hAnsi="Times New Roman" w:cs="Times New Roman"/>
          <w:b/>
          <w:bCs/>
          <w:sz w:val="24"/>
          <w:szCs w:val="24"/>
        </w:rPr>
      </w:pPr>
      <w:r w:rsidRPr="002C523F">
        <w:rPr>
          <w:rFonts w:ascii="Times New Roman" w:hAnsi="Times New Roman" w:cs="Times New Roman"/>
          <w:noProof/>
          <w:sz w:val="24"/>
          <w:szCs w:val="24"/>
        </w:rPr>
        <w:drawing>
          <wp:inline distT="0" distB="0" distL="0" distR="0" wp14:anchorId="1AA5F427" wp14:editId="610C65C7">
            <wp:extent cx="5638800" cy="2209800"/>
            <wp:effectExtent l="0" t="0" r="0" b="0"/>
            <wp:docPr id="833895766" name="Gráfico 1">
              <a:extLst xmlns:a="http://schemas.openxmlformats.org/drawingml/2006/main">
                <a:ext uri="{FF2B5EF4-FFF2-40B4-BE49-F238E27FC236}">
                  <a16:creationId xmlns:a16="http://schemas.microsoft.com/office/drawing/2014/main" id="{004BF318-3FC8-4D6A-BA62-97D232130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51F66F" w14:textId="7C83496B" w:rsidR="008455D4" w:rsidRPr="002C523F" w:rsidRDefault="008455D4" w:rsidP="001308EA">
      <w:pPr>
        <w:spacing w:after="0" w:line="240" w:lineRule="auto"/>
        <w:jc w:val="center"/>
        <w:rPr>
          <w:rFonts w:ascii="Times New Roman" w:hAnsi="Times New Roman" w:cs="Times New Roman"/>
          <w:b/>
          <w:bCs/>
          <w:sz w:val="24"/>
          <w:szCs w:val="24"/>
        </w:rPr>
      </w:pPr>
      <w:r w:rsidRPr="002C523F">
        <w:rPr>
          <w:rFonts w:ascii="Times New Roman" w:hAnsi="Times New Roman" w:cs="Times New Roman"/>
          <w:sz w:val="24"/>
          <w:szCs w:val="24"/>
        </w:rPr>
        <w:t xml:space="preserve">Fuente(s): </w:t>
      </w:r>
      <w:r w:rsidR="00F755C8" w:rsidRPr="002C523F">
        <w:rPr>
          <w:rFonts w:ascii="Times New Roman" w:hAnsi="Times New Roman" w:cs="Times New Roman"/>
          <w:sz w:val="24"/>
          <w:szCs w:val="24"/>
        </w:rPr>
        <w:t>Somarriba y Regalado</w:t>
      </w:r>
      <w:r w:rsidRPr="002C523F">
        <w:rPr>
          <w:rFonts w:ascii="Times New Roman" w:hAnsi="Times New Roman" w:cs="Times New Roman"/>
          <w:sz w:val="24"/>
          <w:szCs w:val="24"/>
        </w:rPr>
        <w:t xml:space="preserve"> (2026)</w:t>
      </w:r>
      <w:r w:rsidR="002D7D7D" w:rsidRPr="002C523F">
        <w:rPr>
          <w:rFonts w:ascii="Times New Roman" w:hAnsi="Times New Roman" w:cs="Times New Roman"/>
          <w:sz w:val="24"/>
          <w:szCs w:val="24"/>
        </w:rPr>
        <w:t>.</w:t>
      </w:r>
    </w:p>
    <w:p w14:paraId="5A2D7798" w14:textId="77777777" w:rsidR="008455D4" w:rsidRPr="002C523F" w:rsidRDefault="008455D4" w:rsidP="001308EA">
      <w:pPr>
        <w:spacing w:after="0" w:line="240" w:lineRule="auto"/>
        <w:jc w:val="both"/>
        <w:rPr>
          <w:rFonts w:ascii="Times New Roman" w:hAnsi="Times New Roman" w:cs="Times New Roman"/>
          <w:b/>
          <w:bCs/>
          <w:sz w:val="24"/>
          <w:szCs w:val="24"/>
        </w:rPr>
      </w:pPr>
    </w:p>
    <w:p w14:paraId="59F2141B" w14:textId="6C45E99A" w:rsidR="00857887" w:rsidRPr="002C523F" w:rsidRDefault="00857887"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Se puede apreciar de los resultados cualitativos que las preguntas que tiene mayor incidencia son la 1, 4, 5 y 6 influyendo en el resultado final un elevado porcentaje de alumnos que presentan adicción.</w:t>
      </w:r>
    </w:p>
    <w:p w14:paraId="4163812E" w14:textId="0CE5F071" w:rsidR="00857887" w:rsidRPr="002C523F" w:rsidRDefault="00857887"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Siendo más del 60% los jóvenes que presentan tener adicción a las redes sociales, navegación por internet o ver series lo que desencadena en ellos concentrarse en diversas actividades de su preferencia directamente relacionadas con la globalización.</w:t>
      </w:r>
    </w:p>
    <w:p w14:paraId="059B2F3A" w14:textId="77777777" w:rsidR="002D7D7D" w:rsidRPr="002C523F" w:rsidRDefault="002D7D7D" w:rsidP="001308EA">
      <w:pPr>
        <w:spacing w:line="240" w:lineRule="auto"/>
        <w:jc w:val="both"/>
        <w:rPr>
          <w:rFonts w:ascii="Times New Roman" w:hAnsi="Times New Roman" w:cs="Times New Roman"/>
          <w:sz w:val="24"/>
          <w:szCs w:val="24"/>
        </w:rPr>
      </w:pPr>
    </w:p>
    <w:p w14:paraId="16A7CC5E" w14:textId="410D0571" w:rsidR="006D670D" w:rsidRPr="002C523F" w:rsidRDefault="00857887"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 combinación de la tecnología con la didáctica busca transformar las prácticas pedagógicas dentro y fuera del aula, potenciando el aprendizaje a través de estrategias colaborativas, creativas, innovadoras y significativas (Parra y Rengifo, 2021)</w:t>
      </w:r>
      <w:r w:rsidR="006D670D" w:rsidRPr="002C523F">
        <w:rPr>
          <w:rFonts w:ascii="Times New Roman" w:hAnsi="Times New Roman" w:cs="Times New Roman"/>
          <w:sz w:val="24"/>
          <w:szCs w:val="24"/>
        </w:rPr>
        <w:t>.</w:t>
      </w:r>
    </w:p>
    <w:p w14:paraId="6B5DE7B6" w14:textId="77777777" w:rsidR="00857887" w:rsidRPr="002C523F" w:rsidRDefault="00857887"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Después del proceso de recolección de datos los resultados demostraron la gran cantidad de tiempo que los jóvenes pasan en internet e interactuando tecnológicamente de diversas formas por lo que al  poner en práctica una serie de propuestas en clase que tuvieran la finalidad de guiar el proceso formativo de los </w:t>
      </w:r>
      <w:r w:rsidRPr="002C523F">
        <w:rPr>
          <w:rFonts w:ascii="Times New Roman" w:hAnsi="Times New Roman" w:cs="Times New Roman"/>
          <w:sz w:val="24"/>
          <w:szCs w:val="24"/>
        </w:rPr>
        <w:lastRenderedPageBreak/>
        <w:t>alumnos con el uso de estas prácticas para despertar su interés por aprender, demostraron gratamente que a los jóvenes les llama la atención el hecho que el aprendizaje este ligado a todos estos métodos modernos asociados a la tecnología que forman parte de su día a día cambiando su concepto de que aprender puede ser tedioso inculcar en ellos una perspectiva más entretenida en las aulas.</w:t>
      </w:r>
    </w:p>
    <w:p w14:paraId="6E7CBF96" w14:textId="1AB33CAC" w:rsidR="00C90349" w:rsidRPr="002C523F" w:rsidRDefault="00BC21BF"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D</w:t>
      </w:r>
      <w:r w:rsidR="00171691" w:rsidRPr="002C523F">
        <w:rPr>
          <w:rFonts w:ascii="Times New Roman" w:hAnsi="Times New Roman" w:cs="Times New Roman"/>
          <w:sz w:val="24"/>
          <w:szCs w:val="24"/>
        </w:rPr>
        <w:t xml:space="preserve">esde una perspectiva cualitativo-descriptiva derivado de los hallazgos encontrados con el testado, </w:t>
      </w:r>
      <w:r w:rsidRPr="002C523F">
        <w:rPr>
          <w:rFonts w:ascii="Times New Roman" w:hAnsi="Times New Roman" w:cs="Times New Roman"/>
          <w:sz w:val="24"/>
          <w:szCs w:val="24"/>
        </w:rPr>
        <w:t xml:space="preserve">las percepciones de la </w:t>
      </w:r>
      <w:r w:rsidR="00171691" w:rsidRPr="002C523F">
        <w:rPr>
          <w:rFonts w:ascii="Times New Roman" w:hAnsi="Times New Roman" w:cs="Times New Roman"/>
          <w:sz w:val="24"/>
          <w:szCs w:val="24"/>
        </w:rPr>
        <w:t>p</w:t>
      </w:r>
      <w:r w:rsidRPr="002C523F">
        <w:rPr>
          <w:rFonts w:ascii="Times New Roman" w:hAnsi="Times New Roman" w:cs="Times New Roman"/>
          <w:sz w:val="24"/>
          <w:szCs w:val="24"/>
        </w:rPr>
        <w:t>uesta en marcha de</w:t>
      </w:r>
      <w:r w:rsidR="00171691" w:rsidRPr="002C523F">
        <w:rPr>
          <w:rFonts w:ascii="Times New Roman" w:hAnsi="Times New Roman" w:cs="Times New Roman"/>
          <w:sz w:val="24"/>
          <w:szCs w:val="24"/>
        </w:rPr>
        <w:t xml:space="preserve"> las propuestas anteriormente mencionadas</w:t>
      </w:r>
      <w:r w:rsidRPr="002C523F">
        <w:rPr>
          <w:rFonts w:ascii="Times New Roman" w:hAnsi="Times New Roman" w:cs="Times New Roman"/>
          <w:sz w:val="24"/>
          <w:szCs w:val="24"/>
        </w:rPr>
        <w:t xml:space="preserve"> </w:t>
      </w:r>
      <w:r w:rsidR="00171691" w:rsidRPr="002C523F">
        <w:rPr>
          <w:rFonts w:ascii="Times New Roman" w:hAnsi="Times New Roman" w:cs="Times New Roman"/>
          <w:sz w:val="24"/>
          <w:szCs w:val="24"/>
        </w:rPr>
        <w:t>se describirán a continuación:</w:t>
      </w:r>
    </w:p>
    <w:p w14:paraId="13BD1731" w14:textId="3D1FA02E" w:rsidR="00C90349" w:rsidRPr="002C523F" w:rsidRDefault="00C90349"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Propuestas 1 y 2 creadas para enfocar el aprendizaje con la influencia de las culturas extranjeras: Los jóvenes encontraron el juego de roles como una actividad divertida que propició momentos amenos durante el proceso de enseñanza-aprendizaje. Por otro lado, el comic mencionó que no a todos se les daba bien dibujar por lo que algunos decidieron realizarlo digital, algunos equipos tuvieron que pensar mucho en los diálogos mientras que otros mencionaron que les resulto entretenido escribir las historias, los resultados finales a la entrega cumplieron su propósito y algunos recibieron elogios de sus compañeros.</w:t>
      </w:r>
    </w:p>
    <w:p w14:paraId="26927461" w14:textId="7B9F5A79" w:rsidR="00BF0547" w:rsidRPr="002C523F" w:rsidRDefault="00C90349"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Propuestas 3 y 4</w:t>
      </w:r>
      <w:r w:rsidR="001A2E04" w:rsidRPr="002C523F">
        <w:rPr>
          <w:rFonts w:ascii="Times New Roman" w:hAnsi="Times New Roman" w:cs="Times New Roman"/>
          <w:sz w:val="24"/>
          <w:szCs w:val="24"/>
        </w:rPr>
        <w:t xml:space="preserve"> consideradas para guiar el uso de las redes sociales con fines educativos</w:t>
      </w:r>
      <w:r w:rsidRPr="002C523F">
        <w:rPr>
          <w:rFonts w:ascii="Times New Roman" w:hAnsi="Times New Roman" w:cs="Times New Roman"/>
          <w:sz w:val="24"/>
          <w:szCs w:val="24"/>
        </w:rPr>
        <w:t>:</w:t>
      </w:r>
      <w:r w:rsidR="00BF0547" w:rsidRPr="002C523F">
        <w:rPr>
          <w:rFonts w:ascii="Times New Roman" w:hAnsi="Times New Roman" w:cs="Times New Roman"/>
          <w:sz w:val="24"/>
          <w:szCs w:val="24"/>
        </w:rPr>
        <w:t xml:space="preserve"> </w:t>
      </w:r>
      <w:r w:rsidR="004625D8" w:rsidRPr="002C523F">
        <w:rPr>
          <w:rFonts w:ascii="Times New Roman" w:hAnsi="Times New Roman" w:cs="Times New Roman"/>
          <w:sz w:val="24"/>
          <w:szCs w:val="24"/>
        </w:rPr>
        <w:t xml:space="preserve">El uso del </w:t>
      </w:r>
      <w:proofErr w:type="spellStart"/>
      <w:r w:rsidR="004625D8" w:rsidRPr="002C523F">
        <w:rPr>
          <w:rFonts w:ascii="Times New Roman" w:hAnsi="Times New Roman" w:cs="Times New Roman"/>
          <w:sz w:val="24"/>
          <w:szCs w:val="24"/>
        </w:rPr>
        <w:t>sketchnoting</w:t>
      </w:r>
      <w:proofErr w:type="spellEnd"/>
      <w:r w:rsidR="004625D8" w:rsidRPr="002C523F">
        <w:rPr>
          <w:rFonts w:ascii="Times New Roman" w:hAnsi="Times New Roman" w:cs="Times New Roman"/>
          <w:sz w:val="24"/>
          <w:szCs w:val="24"/>
        </w:rPr>
        <w:t xml:space="preserve"> tuvo mayor éxito con las alumnas </w:t>
      </w:r>
      <w:r w:rsidR="00CB1501" w:rsidRPr="002C523F">
        <w:rPr>
          <w:rFonts w:ascii="Times New Roman" w:hAnsi="Times New Roman" w:cs="Times New Roman"/>
          <w:sz w:val="24"/>
          <w:szCs w:val="24"/>
        </w:rPr>
        <w:t xml:space="preserve">ya que las estudiantes les suele llamar la </w:t>
      </w:r>
      <w:r w:rsidR="006D670D" w:rsidRPr="002C523F">
        <w:rPr>
          <w:rFonts w:ascii="Times New Roman" w:hAnsi="Times New Roman" w:cs="Times New Roman"/>
          <w:sz w:val="24"/>
          <w:szCs w:val="24"/>
        </w:rPr>
        <w:t>a</w:t>
      </w:r>
      <w:r w:rsidR="00CB1501" w:rsidRPr="002C523F">
        <w:rPr>
          <w:rFonts w:ascii="Times New Roman" w:hAnsi="Times New Roman" w:cs="Times New Roman"/>
          <w:sz w:val="24"/>
          <w:szCs w:val="24"/>
        </w:rPr>
        <w:t xml:space="preserve">tención practicar diversos tipos de caligrafía, utilizar plumones y plumas de colores, entre los jóvenes hubo algunas excepciones de alumnos que desarrollaron la actividad de manera creativa, pero fue menos notorio que en las alumnas. Posteriormente el uso del muro de Facebook para difundir campañas fue una actividad que les entretuvo a todos los y las jóvenes por igual, incluso provocó en ellos la sana competencia por ver que equipos juntaban </w:t>
      </w:r>
      <w:r w:rsidR="006D670D" w:rsidRPr="002C523F">
        <w:rPr>
          <w:rFonts w:ascii="Times New Roman" w:hAnsi="Times New Roman" w:cs="Times New Roman"/>
          <w:sz w:val="24"/>
          <w:szCs w:val="24"/>
        </w:rPr>
        <w:t>más</w:t>
      </w:r>
      <w:r w:rsidR="00CB1501" w:rsidRPr="002C523F">
        <w:rPr>
          <w:rFonts w:ascii="Times New Roman" w:hAnsi="Times New Roman" w:cs="Times New Roman"/>
          <w:sz w:val="24"/>
          <w:szCs w:val="24"/>
        </w:rPr>
        <w:t xml:space="preserve"> </w:t>
      </w:r>
      <w:r w:rsidR="006D670D" w:rsidRPr="002C523F">
        <w:rPr>
          <w:rFonts w:ascii="Times New Roman" w:hAnsi="Times New Roman" w:cs="Times New Roman"/>
          <w:sz w:val="24"/>
          <w:szCs w:val="24"/>
        </w:rPr>
        <w:t>“</w:t>
      </w:r>
      <w:proofErr w:type="spellStart"/>
      <w:r w:rsidR="00CB1501" w:rsidRPr="002C523F">
        <w:rPr>
          <w:rFonts w:ascii="Times New Roman" w:hAnsi="Times New Roman" w:cs="Times New Roman"/>
          <w:sz w:val="24"/>
          <w:szCs w:val="24"/>
        </w:rPr>
        <w:t>likes</w:t>
      </w:r>
      <w:proofErr w:type="spellEnd"/>
      <w:r w:rsidR="006D670D" w:rsidRPr="002C523F">
        <w:rPr>
          <w:rFonts w:ascii="Times New Roman" w:hAnsi="Times New Roman" w:cs="Times New Roman"/>
          <w:sz w:val="24"/>
          <w:szCs w:val="24"/>
        </w:rPr>
        <w:t>”</w:t>
      </w:r>
      <w:r w:rsidR="00CB1501" w:rsidRPr="002C523F">
        <w:rPr>
          <w:rFonts w:ascii="Times New Roman" w:hAnsi="Times New Roman" w:cs="Times New Roman"/>
          <w:sz w:val="24"/>
          <w:szCs w:val="24"/>
        </w:rPr>
        <w:t xml:space="preserve"> con sus campañas, esta actividad involucro alumnos, docentes y directivos por lo que resultó ser todo un éxito con su impacto dentro y fiera de las aulas, los alumnos recibieron elogios por parte de toda la comunidad educativa y </w:t>
      </w:r>
      <w:r w:rsidR="009F5FE7" w:rsidRPr="002C523F">
        <w:rPr>
          <w:rFonts w:ascii="Times New Roman" w:hAnsi="Times New Roman" w:cs="Times New Roman"/>
          <w:sz w:val="24"/>
          <w:szCs w:val="24"/>
        </w:rPr>
        <w:t xml:space="preserve">estuvo entre </w:t>
      </w:r>
      <w:r w:rsidR="00055CB2" w:rsidRPr="002C523F">
        <w:rPr>
          <w:rFonts w:ascii="Times New Roman" w:hAnsi="Times New Roman" w:cs="Times New Roman"/>
          <w:sz w:val="24"/>
          <w:szCs w:val="24"/>
        </w:rPr>
        <w:t xml:space="preserve"> </w:t>
      </w:r>
      <w:r w:rsidR="00CB1501" w:rsidRPr="002C523F">
        <w:rPr>
          <w:rFonts w:ascii="Times New Roman" w:hAnsi="Times New Roman" w:cs="Times New Roman"/>
          <w:sz w:val="24"/>
          <w:szCs w:val="24"/>
        </w:rPr>
        <w:t>las actividades más gustadas por los estudiantes.</w:t>
      </w:r>
    </w:p>
    <w:p w14:paraId="343F11A1" w14:textId="7F07A85E" w:rsidR="009A625D" w:rsidRPr="002C523F" w:rsidRDefault="00CB1501"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Propuestas 5 y 6</w:t>
      </w:r>
      <w:r w:rsidR="00802442" w:rsidRPr="002C523F">
        <w:rPr>
          <w:rFonts w:ascii="Times New Roman" w:hAnsi="Times New Roman" w:cs="Times New Roman"/>
          <w:sz w:val="24"/>
          <w:szCs w:val="24"/>
        </w:rPr>
        <w:t xml:space="preserve"> diseñadas para enfocar el uso de la IA hacia actividades de aprendizaje</w:t>
      </w:r>
      <w:r w:rsidRPr="002C523F">
        <w:rPr>
          <w:rFonts w:ascii="Times New Roman" w:hAnsi="Times New Roman" w:cs="Times New Roman"/>
          <w:sz w:val="24"/>
          <w:szCs w:val="24"/>
        </w:rPr>
        <w:t>:</w:t>
      </w:r>
      <w:r w:rsidR="00802442" w:rsidRPr="002C523F">
        <w:rPr>
          <w:rFonts w:ascii="Times New Roman" w:hAnsi="Times New Roman" w:cs="Times New Roman"/>
          <w:sz w:val="24"/>
          <w:szCs w:val="24"/>
        </w:rPr>
        <w:t xml:space="preserve"> </w:t>
      </w:r>
      <w:r w:rsidR="009F5FE7" w:rsidRPr="002C523F">
        <w:rPr>
          <w:rFonts w:ascii="Times New Roman" w:hAnsi="Times New Roman" w:cs="Times New Roman"/>
          <w:sz w:val="24"/>
          <w:szCs w:val="24"/>
        </w:rPr>
        <w:t>El crear videos con avatares que expliquen un tema se volvió bastante popular entre los jóvenes</w:t>
      </w:r>
      <w:r w:rsidR="009D560D" w:rsidRPr="002C523F">
        <w:rPr>
          <w:rFonts w:ascii="Times New Roman" w:hAnsi="Times New Roman" w:cs="Times New Roman"/>
          <w:sz w:val="24"/>
          <w:szCs w:val="24"/>
        </w:rPr>
        <w:t xml:space="preserve">, algunos diseñaron animaciones inspirados en alguno de sus personajes favoritos y tomando en cuenta la popularidad que tomó se ligó con que el platel se incorporó la especialidad de inteligencia artificial se les invitó a desarrollar videos cortos para promocionar la especialidad en la </w:t>
      </w:r>
      <w:r w:rsidR="00015E01" w:rsidRPr="002C523F">
        <w:rPr>
          <w:rFonts w:ascii="Times New Roman" w:hAnsi="Times New Roman" w:cs="Times New Roman"/>
          <w:sz w:val="24"/>
          <w:szCs w:val="24"/>
        </w:rPr>
        <w:t>página</w:t>
      </w:r>
      <w:r w:rsidR="009D560D" w:rsidRPr="002C523F">
        <w:rPr>
          <w:rFonts w:ascii="Times New Roman" w:hAnsi="Times New Roman" w:cs="Times New Roman"/>
          <w:sz w:val="24"/>
          <w:szCs w:val="24"/>
        </w:rPr>
        <w:t xml:space="preserve"> del plantel y los dos mejores videos se subirían lo que generó entusiasmo en los jóvenes. Por </w:t>
      </w:r>
      <w:r w:rsidR="008A2064" w:rsidRPr="002C523F">
        <w:rPr>
          <w:rFonts w:ascii="Times New Roman" w:hAnsi="Times New Roman" w:cs="Times New Roman"/>
          <w:sz w:val="24"/>
          <w:szCs w:val="24"/>
        </w:rPr>
        <w:t>último,</w:t>
      </w:r>
      <w:r w:rsidR="009D560D" w:rsidRPr="002C523F">
        <w:rPr>
          <w:rFonts w:ascii="Times New Roman" w:hAnsi="Times New Roman" w:cs="Times New Roman"/>
          <w:sz w:val="24"/>
          <w:szCs w:val="24"/>
        </w:rPr>
        <w:t xml:space="preserve"> las canciones surgieron algunas muy creativas y con rimas, que generaron asombro y risas entre los estudiantes, dando lugar a una clase tanto productiva como creativa.</w:t>
      </w:r>
    </w:p>
    <w:p w14:paraId="635D19C9" w14:textId="77777777" w:rsidR="00055CB2" w:rsidRPr="002C523F" w:rsidRDefault="00055CB2" w:rsidP="001308EA">
      <w:pPr>
        <w:spacing w:line="240" w:lineRule="auto"/>
        <w:jc w:val="center"/>
        <w:rPr>
          <w:rFonts w:ascii="Times New Roman" w:hAnsi="Times New Roman" w:cs="Times New Roman"/>
          <w:b/>
          <w:bCs/>
          <w:sz w:val="24"/>
          <w:szCs w:val="24"/>
        </w:rPr>
      </w:pPr>
    </w:p>
    <w:p w14:paraId="04D06192" w14:textId="363D2910" w:rsidR="002428C7" w:rsidRPr="002C523F" w:rsidRDefault="002F08D0" w:rsidP="001F1CC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t>D</w:t>
      </w:r>
      <w:r w:rsidR="002428C7" w:rsidRPr="002C523F">
        <w:rPr>
          <w:rFonts w:ascii="Times New Roman" w:hAnsi="Times New Roman" w:cs="Times New Roman"/>
          <w:b/>
          <w:bCs/>
          <w:sz w:val="24"/>
          <w:szCs w:val="24"/>
        </w:rPr>
        <w:t>iscusión</w:t>
      </w:r>
    </w:p>
    <w:p w14:paraId="46501685" w14:textId="7F836E5E" w:rsidR="002428C7" w:rsidRPr="002C523F" w:rsidRDefault="00AE4E5B" w:rsidP="001F1CC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1.-</w:t>
      </w:r>
      <w:r w:rsidR="002F08D0" w:rsidRPr="002C523F">
        <w:rPr>
          <w:rFonts w:ascii="Times New Roman" w:hAnsi="Times New Roman" w:cs="Times New Roman"/>
          <w:sz w:val="24"/>
          <w:szCs w:val="24"/>
        </w:rPr>
        <w:t xml:space="preserve"> </w:t>
      </w:r>
      <w:r w:rsidRPr="002C523F">
        <w:rPr>
          <w:rFonts w:ascii="Times New Roman" w:hAnsi="Times New Roman" w:cs="Times New Roman"/>
          <w:sz w:val="24"/>
          <w:szCs w:val="24"/>
        </w:rPr>
        <w:t xml:space="preserve">La globalización </w:t>
      </w:r>
      <w:r w:rsidR="00966BE7" w:rsidRPr="002C523F">
        <w:rPr>
          <w:rFonts w:ascii="Times New Roman" w:hAnsi="Times New Roman" w:cs="Times New Roman"/>
          <w:sz w:val="24"/>
          <w:szCs w:val="24"/>
        </w:rPr>
        <w:t xml:space="preserve">conlleva a la </w:t>
      </w:r>
      <w:r w:rsidRPr="002C523F">
        <w:rPr>
          <w:rFonts w:ascii="Times New Roman" w:hAnsi="Times New Roman" w:cs="Times New Roman"/>
          <w:sz w:val="24"/>
          <w:szCs w:val="24"/>
        </w:rPr>
        <w:t>diversificación de influencias</w:t>
      </w:r>
      <w:r w:rsidR="00647859" w:rsidRPr="002C523F">
        <w:rPr>
          <w:rFonts w:ascii="Times New Roman" w:hAnsi="Times New Roman" w:cs="Times New Roman"/>
          <w:sz w:val="24"/>
          <w:szCs w:val="24"/>
        </w:rPr>
        <w:t xml:space="preserve"> </w:t>
      </w:r>
      <w:r w:rsidR="00966BE7" w:rsidRPr="002C523F">
        <w:rPr>
          <w:rFonts w:ascii="Times New Roman" w:hAnsi="Times New Roman" w:cs="Times New Roman"/>
          <w:sz w:val="24"/>
          <w:szCs w:val="24"/>
        </w:rPr>
        <w:t>presenta</w:t>
      </w:r>
      <w:r w:rsidR="00647859" w:rsidRPr="002C523F">
        <w:rPr>
          <w:rFonts w:ascii="Times New Roman" w:hAnsi="Times New Roman" w:cs="Times New Roman"/>
          <w:sz w:val="24"/>
          <w:szCs w:val="24"/>
        </w:rPr>
        <w:t>das</w:t>
      </w:r>
      <w:r w:rsidRPr="002C523F">
        <w:rPr>
          <w:rFonts w:ascii="Times New Roman" w:hAnsi="Times New Roman" w:cs="Times New Roman"/>
          <w:sz w:val="24"/>
          <w:szCs w:val="24"/>
        </w:rPr>
        <w:t xml:space="preserve"> en el alumnado</w:t>
      </w:r>
      <w:r w:rsidR="006E1AEE" w:rsidRPr="002C523F">
        <w:rPr>
          <w:rFonts w:ascii="Times New Roman" w:hAnsi="Times New Roman" w:cs="Times New Roman"/>
          <w:sz w:val="24"/>
          <w:szCs w:val="24"/>
        </w:rPr>
        <w:t>.</w:t>
      </w:r>
      <w:r w:rsidR="006A2F08" w:rsidRPr="002C523F">
        <w:rPr>
          <w:rFonts w:ascii="Times New Roman" w:hAnsi="Times New Roman" w:cs="Times New Roman"/>
          <w:sz w:val="24"/>
          <w:szCs w:val="24"/>
        </w:rPr>
        <w:t xml:space="preserve"> </w:t>
      </w:r>
    </w:p>
    <w:p w14:paraId="6B4AFF73" w14:textId="626172AD" w:rsidR="000378F8" w:rsidRPr="002C523F" w:rsidRDefault="00CF163C"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A raíz</w:t>
      </w:r>
      <w:r w:rsidR="00AB5F6D" w:rsidRPr="002C523F">
        <w:rPr>
          <w:rFonts w:ascii="Times New Roman" w:hAnsi="Times New Roman" w:cs="Times New Roman"/>
          <w:sz w:val="24"/>
          <w:szCs w:val="24"/>
        </w:rPr>
        <w:t xml:space="preserve"> de los hallazgos de este estudio se puede apreciar </w:t>
      </w:r>
      <w:r w:rsidR="00C17625" w:rsidRPr="002C523F">
        <w:rPr>
          <w:rFonts w:ascii="Times New Roman" w:hAnsi="Times New Roman" w:cs="Times New Roman"/>
          <w:sz w:val="24"/>
          <w:szCs w:val="24"/>
        </w:rPr>
        <w:t>claramente como repercute</w:t>
      </w:r>
      <w:r w:rsidR="00AB5F6D" w:rsidRPr="002C523F">
        <w:rPr>
          <w:rFonts w:ascii="Times New Roman" w:hAnsi="Times New Roman" w:cs="Times New Roman"/>
          <w:sz w:val="24"/>
          <w:szCs w:val="24"/>
        </w:rPr>
        <w:t xml:space="preserve"> </w:t>
      </w:r>
      <w:r w:rsidR="00C17625" w:rsidRPr="002C523F">
        <w:rPr>
          <w:rFonts w:ascii="Times New Roman" w:hAnsi="Times New Roman" w:cs="Times New Roman"/>
          <w:sz w:val="24"/>
          <w:szCs w:val="24"/>
        </w:rPr>
        <w:t xml:space="preserve">la </w:t>
      </w:r>
      <w:r w:rsidR="00AB5F6D" w:rsidRPr="002C523F">
        <w:rPr>
          <w:rFonts w:ascii="Times New Roman" w:hAnsi="Times New Roman" w:cs="Times New Roman"/>
          <w:sz w:val="24"/>
          <w:szCs w:val="24"/>
        </w:rPr>
        <w:t xml:space="preserve">tecnología y su </w:t>
      </w:r>
      <w:r w:rsidR="006A387B" w:rsidRPr="002C523F">
        <w:rPr>
          <w:rFonts w:ascii="Times New Roman" w:hAnsi="Times New Roman" w:cs="Times New Roman"/>
          <w:sz w:val="24"/>
          <w:szCs w:val="24"/>
        </w:rPr>
        <w:t>incidencia</w:t>
      </w:r>
      <w:r w:rsidR="00AB5F6D" w:rsidRPr="002C523F">
        <w:rPr>
          <w:rFonts w:ascii="Times New Roman" w:hAnsi="Times New Roman" w:cs="Times New Roman"/>
          <w:sz w:val="24"/>
          <w:szCs w:val="24"/>
        </w:rPr>
        <w:t xml:space="preserve"> en los estudiantes, esta empieza desde la dependencia de sus dispositivos tecnológicos lo que ocasiona que pasen demasiado tiempo de ocio en redes sociales como consecuencia los jóvenes no se enfocan adecuadamente en su formación académica ya que su prioridad </w:t>
      </w:r>
      <w:r w:rsidR="006D670D" w:rsidRPr="002C523F">
        <w:rPr>
          <w:rFonts w:ascii="Times New Roman" w:hAnsi="Times New Roman" w:cs="Times New Roman"/>
          <w:sz w:val="24"/>
          <w:szCs w:val="24"/>
        </w:rPr>
        <w:t>está</w:t>
      </w:r>
      <w:r w:rsidR="00AB5F6D" w:rsidRPr="002C523F">
        <w:rPr>
          <w:rFonts w:ascii="Times New Roman" w:hAnsi="Times New Roman" w:cs="Times New Roman"/>
          <w:sz w:val="24"/>
          <w:szCs w:val="24"/>
        </w:rPr>
        <w:t xml:space="preserve"> en permanecer inmersos en sus teléfonos inteligentes</w:t>
      </w:r>
      <w:r w:rsidR="000378F8" w:rsidRPr="002C523F">
        <w:rPr>
          <w:rFonts w:ascii="Times New Roman" w:hAnsi="Times New Roman" w:cs="Times New Roman"/>
          <w:sz w:val="24"/>
          <w:szCs w:val="24"/>
        </w:rPr>
        <w:t>.</w:t>
      </w:r>
    </w:p>
    <w:p w14:paraId="01996308" w14:textId="6AD729D2" w:rsidR="006A2F08" w:rsidRPr="002C523F" w:rsidRDefault="000378F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D</w:t>
      </w:r>
      <w:r w:rsidR="00AB5F6D" w:rsidRPr="002C523F">
        <w:rPr>
          <w:rFonts w:ascii="Times New Roman" w:hAnsi="Times New Roman" w:cs="Times New Roman"/>
          <w:sz w:val="24"/>
          <w:szCs w:val="24"/>
        </w:rPr>
        <w:t xml:space="preserve">erivado del tiempo que pasan navegando en internet y en sus redes </w:t>
      </w:r>
      <w:r w:rsidR="003720DA" w:rsidRPr="002C523F">
        <w:rPr>
          <w:rFonts w:ascii="Times New Roman" w:hAnsi="Times New Roman" w:cs="Times New Roman"/>
          <w:sz w:val="24"/>
          <w:szCs w:val="24"/>
        </w:rPr>
        <w:t xml:space="preserve">tanto </w:t>
      </w:r>
      <w:r w:rsidR="00AB5F6D" w:rsidRPr="002C523F">
        <w:rPr>
          <w:rFonts w:ascii="Times New Roman" w:hAnsi="Times New Roman" w:cs="Times New Roman"/>
          <w:sz w:val="24"/>
          <w:szCs w:val="24"/>
        </w:rPr>
        <w:t xml:space="preserve">aprenden </w:t>
      </w:r>
      <w:r w:rsidR="003720DA" w:rsidRPr="002C523F">
        <w:rPr>
          <w:rFonts w:ascii="Times New Roman" w:hAnsi="Times New Roman" w:cs="Times New Roman"/>
          <w:sz w:val="24"/>
          <w:szCs w:val="24"/>
        </w:rPr>
        <w:t xml:space="preserve">como también </w:t>
      </w:r>
      <w:r w:rsidR="00AB5F6D" w:rsidRPr="002C523F">
        <w:rPr>
          <w:rFonts w:ascii="Times New Roman" w:hAnsi="Times New Roman" w:cs="Times New Roman"/>
          <w:sz w:val="24"/>
          <w:szCs w:val="24"/>
        </w:rPr>
        <w:t xml:space="preserve">adoptan muchas costumbres extranjeras, hoy en día estas culturas </w:t>
      </w:r>
      <w:r w:rsidR="00C43ECF" w:rsidRPr="002C523F">
        <w:rPr>
          <w:rFonts w:ascii="Times New Roman" w:hAnsi="Times New Roman" w:cs="Times New Roman"/>
          <w:sz w:val="24"/>
          <w:szCs w:val="24"/>
        </w:rPr>
        <w:t>impactan</w:t>
      </w:r>
      <w:r w:rsidR="00AB5F6D" w:rsidRPr="002C523F">
        <w:rPr>
          <w:rFonts w:ascii="Times New Roman" w:hAnsi="Times New Roman" w:cs="Times New Roman"/>
          <w:sz w:val="24"/>
          <w:szCs w:val="24"/>
        </w:rPr>
        <w:t xml:space="preserve"> de tal manera que caen </w:t>
      </w:r>
      <w:r w:rsidR="00D1394E" w:rsidRPr="002C523F">
        <w:rPr>
          <w:rFonts w:ascii="Times New Roman" w:hAnsi="Times New Roman" w:cs="Times New Roman"/>
          <w:sz w:val="24"/>
          <w:szCs w:val="24"/>
        </w:rPr>
        <w:t xml:space="preserve">en </w:t>
      </w:r>
      <w:r w:rsidR="00AB5F6D" w:rsidRPr="002C523F">
        <w:rPr>
          <w:rFonts w:ascii="Times New Roman" w:hAnsi="Times New Roman" w:cs="Times New Roman"/>
          <w:sz w:val="24"/>
          <w:szCs w:val="24"/>
        </w:rPr>
        <w:t xml:space="preserve">la </w:t>
      </w:r>
      <w:r w:rsidR="00AB5F6D" w:rsidRPr="002C523F">
        <w:rPr>
          <w:rFonts w:ascii="Times New Roman" w:hAnsi="Times New Roman" w:cs="Times New Roman"/>
          <w:sz w:val="24"/>
          <w:szCs w:val="24"/>
        </w:rPr>
        <w:lastRenderedPageBreak/>
        <w:t>procrastinación,</w:t>
      </w:r>
      <w:r w:rsidR="003720DA" w:rsidRPr="002C523F">
        <w:rPr>
          <w:rFonts w:ascii="Times New Roman" w:hAnsi="Times New Roman" w:cs="Times New Roman"/>
          <w:sz w:val="24"/>
          <w:szCs w:val="24"/>
        </w:rPr>
        <w:t xml:space="preserve"> descuidando su </w:t>
      </w:r>
      <w:r w:rsidR="00B404C7" w:rsidRPr="002C523F">
        <w:rPr>
          <w:rFonts w:ascii="Times New Roman" w:hAnsi="Times New Roman" w:cs="Times New Roman"/>
          <w:sz w:val="24"/>
          <w:szCs w:val="24"/>
        </w:rPr>
        <w:t>fase formativa</w:t>
      </w:r>
      <w:r w:rsidR="00AB5F6D" w:rsidRPr="002C523F">
        <w:rPr>
          <w:rFonts w:ascii="Times New Roman" w:hAnsi="Times New Roman" w:cs="Times New Roman"/>
          <w:sz w:val="24"/>
          <w:szCs w:val="24"/>
        </w:rPr>
        <w:t xml:space="preserve"> ya que deciden posponer sus deberes escolares por actividades como juegos en línea, ver anime, las series de momento o estar al día en su perfil de su red social</w:t>
      </w:r>
      <w:r w:rsidR="006A2F08" w:rsidRPr="002C523F">
        <w:rPr>
          <w:rFonts w:ascii="Times New Roman" w:hAnsi="Times New Roman" w:cs="Times New Roman"/>
          <w:sz w:val="24"/>
          <w:szCs w:val="24"/>
        </w:rPr>
        <w:t>.</w:t>
      </w:r>
    </w:p>
    <w:p w14:paraId="18424E16" w14:textId="6CED0731" w:rsidR="001270C6" w:rsidRPr="002C523F" w:rsidRDefault="001270C6" w:rsidP="001F0129">
      <w:pPr>
        <w:spacing w:line="240" w:lineRule="auto"/>
        <w:ind w:firstLine="708"/>
        <w:jc w:val="both"/>
        <w:rPr>
          <w:rFonts w:ascii="Times New Roman" w:hAnsi="Times New Roman" w:cs="Times New Roman"/>
          <w:sz w:val="24"/>
          <w:szCs w:val="24"/>
        </w:rPr>
      </w:pPr>
      <w:hyperlink r:id="rId25" w:anchor="redalyc_521674411058_ref6" w:history="1">
        <w:r w:rsidRPr="002C523F">
          <w:rPr>
            <w:rStyle w:val="Hipervnculo"/>
            <w:rFonts w:ascii="Times New Roman" w:hAnsi="Times New Roman" w:cs="Times New Roman"/>
            <w:color w:val="auto"/>
            <w:sz w:val="24"/>
            <w:szCs w:val="24"/>
            <w:u w:val="none"/>
          </w:rPr>
          <w:t>Carrión (2019)</w:t>
        </w:r>
      </w:hyperlink>
      <w:r w:rsidRPr="002C523F">
        <w:rPr>
          <w:rFonts w:ascii="Times New Roman" w:hAnsi="Times New Roman" w:cs="Times New Roman"/>
          <w:sz w:val="24"/>
          <w:szCs w:val="24"/>
        </w:rPr>
        <w:t xml:space="preserve">, </w:t>
      </w:r>
      <w:r w:rsidR="001F0129" w:rsidRPr="002C523F">
        <w:rPr>
          <w:rFonts w:ascii="Times New Roman" w:hAnsi="Times New Roman" w:cs="Times New Roman"/>
          <w:sz w:val="24"/>
          <w:szCs w:val="24"/>
        </w:rPr>
        <w:t>a</w:t>
      </w:r>
      <w:r w:rsidRPr="002C523F">
        <w:rPr>
          <w:rFonts w:ascii="Times New Roman" w:hAnsi="Times New Roman" w:cs="Times New Roman"/>
          <w:sz w:val="24"/>
          <w:szCs w:val="24"/>
        </w:rPr>
        <w:t>porta que enriquecer la práctica docente a través de un aprendizaje que resulte motivador y significativo, en el que se subraya la importancia de incluir elementos lúdicos mediante la aplicación de diversas herramientas tecnológicas como medios para fomentar la creatividad y la innovación.</w:t>
      </w:r>
    </w:p>
    <w:p w14:paraId="4E60D5FF" w14:textId="4F14D55F" w:rsidR="00647859" w:rsidRPr="002C523F" w:rsidRDefault="006A2F0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w:t>
      </w:r>
      <w:r w:rsidR="00AB5F6D" w:rsidRPr="002C523F">
        <w:rPr>
          <w:rFonts w:ascii="Times New Roman" w:hAnsi="Times New Roman" w:cs="Times New Roman"/>
          <w:sz w:val="24"/>
          <w:szCs w:val="24"/>
        </w:rPr>
        <w:t>ste art</w:t>
      </w:r>
      <w:r w:rsidR="00D1394E" w:rsidRPr="002C523F">
        <w:rPr>
          <w:rFonts w:ascii="Times New Roman" w:hAnsi="Times New Roman" w:cs="Times New Roman"/>
          <w:sz w:val="24"/>
          <w:szCs w:val="24"/>
        </w:rPr>
        <w:t>í</w:t>
      </w:r>
      <w:r w:rsidR="00AB5F6D" w:rsidRPr="002C523F">
        <w:rPr>
          <w:rFonts w:ascii="Times New Roman" w:hAnsi="Times New Roman" w:cs="Times New Roman"/>
          <w:sz w:val="24"/>
          <w:szCs w:val="24"/>
        </w:rPr>
        <w:t xml:space="preserve">culo no busca catalogar este tipo de actividades como negativas </w:t>
      </w:r>
      <w:r w:rsidRPr="002C523F">
        <w:rPr>
          <w:rFonts w:ascii="Times New Roman" w:hAnsi="Times New Roman" w:cs="Times New Roman"/>
          <w:sz w:val="24"/>
          <w:szCs w:val="24"/>
        </w:rPr>
        <w:t>en cambio</w:t>
      </w:r>
      <w:r w:rsidR="003163BB" w:rsidRPr="002C523F">
        <w:rPr>
          <w:rFonts w:ascii="Times New Roman" w:hAnsi="Times New Roman" w:cs="Times New Roman"/>
          <w:sz w:val="24"/>
          <w:szCs w:val="24"/>
        </w:rPr>
        <w:t>,</w:t>
      </w:r>
      <w:r w:rsidRPr="002C523F">
        <w:rPr>
          <w:rFonts w:ascii="Times New Roman" w:hAnsi="Times New Roman" w:cs="Times New Roman"/>
          <w:sz w:val="24"/>
          <w:szCs w:val="24"/>
        </w:rPr>
        <w:t xml:space="preserve"> se planteó usarlas a favor del proceso formativo de los estudiantes, en el mundo actual donde la tecnología está relacionada en múltiples actividades diarias y se determinó que el uso de las redes sociales, la IA así como el anime o los comics para plasmar tareas o actividades de clase tiene un efecto positivo </w:t>
      </w:r>
      <w:r w:rsidR="00463A22" w:rsidRPr="002C523F">
        <w:rPr>
          <w:rFonts w:ascii="Times New Roman" w:hAnsi="Times New Roman" w:cs="Times New Roman"/>
          <w:sz w:val="24"/>
          <w:szCs w:val="24"/>
        </w:rPr>
        <w:t xml:space="preserve">en </w:t>
      </w:r>
      <w:r w:rsidRPr="002C523F">
        <w:rPr>
          <w:rFonts w:ascii="Times New Roman" w:hAnsi="Times New Roman" w:cs="Times New Roman"/>
          <w:sz w:val="24"/>
          <w:szCs w:val="24"/>
        </w:rPr>
        <w:t>los jóvenes ya que los motiva a desarrollarlas mientras que tienen la oportunidad de poner en práctica su creatividad.</w:t>
      </w:r>
    </w:p>
    <w:p w14:paraId="09E292A4" w14:textId="033B796F" w:rsidR="00AE4E5B" w:rsidRPr="002C523F" w:rsidRDefault="00647859"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2.-</w:t>
      </w:r>
      <w:r w:rsidR="00632515" w:rsidRPr="002C523F">
        <w:rPr>
          <w:rFonts w:ascii="Times New Roman" w:hAnsi="Times New Roman" w:cs="Times New Roman"/>
          <w:sz w:val="24"/>
          <w:szCs w:val="24"/>
        </w:rPr>
        <w:t xml:space="preserve"> </w:t>
      </w:r>
      <w:r w:rsidR="006D670D" w:rsidRPr="002C523F">
        <w:rPr>
          <w:rFonts w:ascii="Times New Roman" w:hAnsi="Times New Roman" w:cs="Times New Roman"/>
          <w:sz w:val="24"/>
          <w:szCs w:val="24"/>
        </w:rPr>
        <w:t>Práctica</w:t>
      </w:r>
      <w:r w:rsidRPr="002C523F">
        <w:rPr>
          <w:rFonts w:ascii="Times New Roman" w:hAnsi="Times New Roman" w:cs="Times New Roman"/>
          <w:sz w:val="24"/>
          <w:szCs w:val="24"/>
        </w:rPr>
        <w:t xml:space="preserve"> docente actualizada a las nuevas herramientas digitales disponibles</w:t>
      </w:r>
      <w:r w:rsidR="00457E85" w:rsidRPr="002C523F">
        <w:rPr>
          <w:rFonts w:ascii="Times New Roman" w:hAnsi="Times New Roman" w:cs="Times New Roman"/>
          <w:sz w:val="24"/>
          <w:szCs w:val="24"/>
        </w:rPr>
        <w:t>.</w:t>
      </w:r>
    </w:p>
    <w:p w14:paraId="33A61EF8" w14:textId="328502E3" w:rsidR="002428C7" w:rsidRPr="002C523F" w:rsidRDefault="006A2F0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Un área de oportunidad latente será que como docente se debe permanecer en constante actualización ya que con el paso de los años seguirán surgiendo nuevas herramientas y técnicas de enseñanza, si no </w:t>
      </w:r>
      <w:r w:rsidR="005D06D6" w:rsidRPr="002C523F">
        <w:rPr>
          <w:rFonts w:ascii="Times New Roman" w:hAnsi="Times New Roman" w:cs="Times New Roman"/>
          <w:sz w:val="24"/>
          <w:szCs w:val="24"/>
        </w:rPr>
        <w:t>se busca</w:t>
      </w:r>
      <w:r w:rsidRPr="002C523F">
        <w:rPr>
          <w:rFonts w:ascii="Times New Roman" w:hAnsi="Times New Roman" w:cs="Times New Roman"/>
          <w:sz w:val="24"/>
          <w:szCs w:val="24"/>
        </w:rPr>
        <w:t xml:space="preserve"> adaptar</w:t>
      </w:r>
      <w:r w:rsidR="005D06D6" w:rsidRPr="002C523F">
        <w:rPr>
          <w:rFonts w:ascii="Times New Roman" w:hAnsi="Times New Roman" w:cs="Times New Roman"/>
          <w:sz w:val="24"/>
          <w:szCs w:val="24"/>
        </w:rPr>
        <w:t>se</w:t>
      </w:r>
      <w:r w:rsidRPr="002C523F">
        <w:rPr>
          <w:rFonts w:ascii="Times New Roman" w:hAnsi="Times New Roman" w:cs="Times New Roman"/>
          <w:sz w:val="24"/>
          <w:szCs w:val="24"/>
        </w:rPr>
        <w:t xml:space="preserve"> pero sobre todo conocer el entorno tecnológico que cada vez </w:t>
      </w:r>
      <w:r w:rsidR="005D06D6" w:rsidRPr="002C523F">
        <w:rPr>
          <w:rFonts w:ascii="Times New Roman" w:hAnsi="Times New Roman" w:cs="Times New Roman"/>
          <w:sz w:val="24"/>
          <w:szCs w:val="24"/>
        </w:rPr>
        <w:t xml:space="preserve">es </w:t>
      </w:r>
      <w:r w:rsidRPr="002C523F">
        <w:rPr>
          <w:rFonts w:ascii="Times New Roman" w:hAnsi="Times New Roman" w:cs="Times New Roman"/>
          <w:sz w:val="24"/>
          <w:szCs w:val="24"/>
        </w:rPr>
        <w:t>más</w:t>
      </w:r>
      <w:r w:rsidR="005D06D6" w:rsidRPr="002C523F">
        <w:rPr>
          <w:rFonts w:ascii="Times New Roman" w:hAnsi="Times New Roman" w:cs="Times New Roman"/>
          <w:sz w:val="24"/>
          <w:szCs w:val="24"/>
        </w:rPr>
        <w:t xml:space="preserve"> amplio</w:t>
      </w:r>
      <w:r w:rsidRPr="002C523F">
        <w:rPr>
          <w:rFonts w:ascii="Times New Roman" w:hAnsi="Times New Roman" w:cs="Times New Roman"/>
          <w:sz w:val="24"/>
          <w:szCs w:val="24"/>
        </w:rPr>
        <w:t xml:space="preserve">, no </w:t>
      </w:r>
      <w:r w:rsidR="005D06D6" w:rsidRPr="002C523F">
        <w:rPr>
          <w:rFonts w:ascii="Times New Roman" w:hAnsi="Times New Roman" w:cs="Times New Roman"/>
          <w:sz w:val="24"/>
          <w:szCs w:val="24"/>
        </w:rPr>
        <w:t>se podrá</w:t>
      </w:r>
      <w:r w:rsidRPr="002C523F">
        <w:rPr>
          <w:rFonts w:ascii="Times New Roman" w:hAnsi="Times New Roman" w:cs="Times New Roman"/>
          <w:sz w:val="24"/>
          <w:szCs w:val="24"/>
        </w:rPr>
        <w:t xml:space="preserve"> entender</w:t>
      </w:r>
      <w:r w:rsidR="00004982" w:rsidRPr="002C523F">
        <w:rPr>
          <w:rFonts w:ascii="Times New Roman" w:hAnsi="Times New Roman" w:cs="Times New Roman"/>
          <w:sz w:val="24"/>
          <w:szCs w:val="24"/>
        </w:rPr>
        <w:t xml:space="preserve"> el mundo globalizado que se mantiene en consta</w:t>
      </w:r>
      <w:r w:rsidR="006F16CF" w:rsidRPr="002C523F">
        <w:rPr>
          <w:rFonts w:ascii="Times New Roman" w:hAnsi="Times New Roman" w:cs="Times New Roman"/>
          <w:sz w:val="24"/>
          <w:szCs w:val="24"/>
        </w:rPr>
        <w:t>n</w:t>
      </w:r>
      <w:r w:rsidR="00004982" w:rsidRPr="002C523F">
        <w:rPr>
          <w:rFonts w:ascii="Times New Roman" w:hAnsi="Times New Roman" w:cs="Times New Roman"/>
          <w:sz w:val="24"/>
          <w:szCs w:val="24"/>
        </w:rPr>
        <w:t>te cambio</w:t>
      </w:r>
      <w:r w:rsidRPr="002C523F">
        <w:rPr>
          <w:rFonts w:ascii="Times New Roman" w:hAnsi="Times New Roman" w:cs="Times New Roman"/>
          <w:sz w:val="24"/>
          <w:szCs w:val="24"/>
        </w:rPr>
        <w:t xml:space="preserve"> y </w:t>
      </w:r>
      <w:r w:rsidR="00004982" w:rsidRPr="002C523F">
        <w:rPr>
          <w:rFonts w:ascii="Times New Roman" w:hAnsi="Times New Roman" w:cs="Times New Roman"/>
          <w:sz w:val="24"/>
          <w:szCs w:val="24"/>
        </w:rPr>
        <w:t xml:space="preserve">así </w:t>
      </w:r>
      <w:r w:rsidRPr="002C523F">
        <w:rPr>
          <w:rFonts w:ascii="Times New Roman" w:hAnsi="Times New Roman" w:cs="Times New Roman"/>
          <w:sz w:val="24"/>
          <w:szCs w:val="24"/>
        </w:rPr>
        <w:t xml:space="preserve">plantear estrategias para </w:t>
      </w:r>
      <w:r w:rsidR="00004982" w:rsidRPr="002C523F">
        <w:rPr>
          <w:rFonts w:ascii="Times New Roman" w:hAnsi="Times New Roman" w:cs="Times New Roman"/>
          <w:sz w:val="24"/>
          <w:szCs w:val="24"/>
        </w:rPr>
        <w:t>brindar clases dinámicas e innovadoras</w:t>
      </w:r>
      <w:r w:rsidR="0019325C" w:rsidRPr="002C523F">
        <w:rPr>
          <w:rFonts w:ascii="Times New Roman" w:hAnsi="Times New Roman" w:cs="Times New Roman"/>
          <w:sz w:val="24"/>
          <w:szCs w:val="24"/>
        </w:rPr>
        <w:t>,</w:t>
      </w:r>
      <w:r w:rsidR="00004982" w:rsidRPr="002C523F">
        <w:rPr>
          <w:rFonts w:ascii="Times New Roman" w:hAnsi="Times New Roman" w:cs="Times New Roman"/>
          <w:sz w:val="24"/>
          <w:szCs w:val="24"/>
        </w:rPr>
        <w:t xml:space="preserve"> lo cual es de vital importancia para lograr involucrar a los jóvenes en el proceso formativo en las aulas de tal manera que aprender les resulte ameno y no algo tedioso como tiende a representar para muchos estudiantes el ir a la escuela, un docente bien preparado e instruido contemporáneamente podrá encontrar el medio adecuado para con mayor certeza transmitir los conocimientos a los jóvenes.</w:t>
      </w:r>
    </w:p>
    <w:p w14:paraId="0FF257F7" w14:textId="77777777" w:rsidR="001270C6" w:rsidRPr="002C523F" w:rsidRDefault="001270C6"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 incorporación de las tecnologías de la información y la comunicación (TIC) en distintos ámbitos, es cada vez más necesario para implementar procesos orientados a la innovación educativa y a la mejora que permitan enriquecer los ambientes educativos (</w:t>
      </w:r>
      <w:hyperlink r:id="rId26" w:anchor="redalyc_521674411058_ref43" w:history="1">
        <w:r w:rsidRPr="002C523F">
          <w:rPr>
            <w:rStyle w:val="Hipervnculo"/>
            <w:rFonts w:ascii="Times New Roman" w:hAnsi="Times New Roman" w:cs="Times New Roman"/>
            <w:color w:val="auto"/>
            <w:sz w:val="24"/>
            <w:szCs w:val="24"/>
            <w:u w:val="none"/>
          </w:rPr>
          <w:t>Valles y Parra, 2021</w:t>
        </w:r>
      </w:hyperlink>
      <w:r w:rsidRPr="002C523F">
        <w:rPr>
          <w:rFonts w:ascii="Times New Roman" w:hAnsi="Times New Roman" w:cs="Times New Roman"/>
          <w:sz w:val="24"/>
          <w:szCs w:val="24"/>
        </w:rPr>
        <w:t>).</w:t>
      </w:r>
    </w:p>
    <w:p w14:paraId="46A4D556" w14:textId="77777777" w:rsidR="00632515" w:rsidRPr="002C523F" w:rsidRDefault="00632515" w:rsidP="001308EA">
      <w:pPr>
        <w:spacing w:line="240" w:lineRule="auto"/>
        <w:jc w:val="both"/>
        <w:rPr>
          <w:rFonts w:ascii="Times New Roman" w:hAnsi="Times New Roman" w:cs="Times New Roman"/>
          <w:sz w:val="24"/>
          <w:szCs w:val="24"/>
        </w:rPr>
      </w:pPr>
    </w:p>
    <w:p w14:paraId="74482D83" w14:textId="68C9254C" w:rsidR="00601BE7" w:rsidRPr="002C523F" w:rsidRDefault="002428C7"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t>Conclusiones</w:t>
      </w:r>
    </w:p>
    <w:p w14:paraId="3C4F3610" w14:textId="3C9926C6" w:rsidR="00E639FC" w:rsidRPr="002C523F" w:rsidRDefault="00890F11" w:rsidP="009A625D">
      <w:pPr>
        <w:spacing w:line="240" w:lineRule="auto"/>
        <w:ind w:firstLine="708"/>
        <w:jc w:val="both"/>
        <w:rPr>
          <w:rFonts w:ascii="Times New Roman" w:hAnsi="Times New Roman" w:cs="Times New Roman"/>
          <w:sz w:val="24"/>
          <w:szCs w:val="24"/>
        </w:rPr>
      </w:pPr>
      <w:r w:rsidRPr="002C523F">
        <w:rPr>
          <w:rFonts w:ascii="Times New Roman" w:hAnsi="Times New Roman" w:cs="Times New Roman"/>
          <w:sz w:val="24"/>
          <w:szCs w:val="24"/>
        </w:rPr>
        <w:t>A través de la investigación realizada</w:t>
      </w:r>
      <w:r w:rsidR="00204012" w:rsidRPr="002C523F">
        <w:rPr>
          <w:rFonts w:ascii="Times New Roman" w:hAnsi="Times New Roman" w:cs="Times New Roman"/>
          <w:sz w:val="24"/>
          <w:szCs w:val="24"/>
        </w:rPr>
        <w:t>, en primer lugar,</w:t>
      </w:r>
      <w:r w:rsidRPr="002C523F">
        <w:rPr>
          <w:rFonts w:ascii="Times New Roman" w:hAnsi="Times New Roman" w:cs="Times New Roman"/>
          <w:sz w:val="24"/>
          <w:szCs w:val="24"/>
        </w:rPr>
        <w:t xml:space="preserve"> se puede concluir que </w:t>
      </w:r>
      <w:r w:rsidR="00DB6563" w:rsidRPr="002C523F">
        <w:rPr>
          <w:rFonts w:ascii="Times New Roman" w:hAnsi="Times New Roman" w:cs="Times New Roman"/>
          <w:sz w:val="24"/>
          <w:szCs w:val="24"/>
        </w:rPr>
        <w:t xml:space="preserve">actualmente los jóvenes que estudian en el nivel de educación media superior </w:t>
      </w:r>
      <w:r w:rsidR="004E295A" w:rsidRPr="002C523F">
        <w:rPr>
          <w:rFonts w:ascii="Times New Roman" w:hAnsi="Times New Roman" w:cs="Times New Roman"/>
          <w:sz w:val="24"/>
          <w:szCs w:val="24"/>
        </w:rPr>
        <w:t>tienen acceso a una amplia gama de tecnologías que</w:t>
      </w:r>
      <w:r w:rsidR="007134A1" w:rsidRPr="002C523F">
        <w:rPr>
          <w:rFonts w:ascii="Times New Roman" w:hAnsi="Times New Roman" w:cs="Times New Roman"/>
          <w:sz w:val="24"/>
          <w:szCs w:val="24"/>
        </w:rPr>
        <w:t xml:space="preserve"> pueden ser usadas para su </w:t>
      </w:r>
      <w:r w:rsidR="000A7D7A" w:rsidRPr="002C523F">
        <w:rPr>
          <w:rFonts w:ascii="Times New Roman" w:hAnsi="Times New Roman" w:cs="Times New Roman"/>
          <w:sz w:val="24"/>
          <w:szCs w:val="24"/>
        </w:rPr>
        <w:t xml:space="preserve">ocio o </w:t>
      </w:r>
      <w:r w:rsidR="0056309C" w:rsidRPr="002C523F">
        <w:rPr>
          <w:rFonts w:ascii="Times New Roman" w:hAnsi="Times New Roman" w:cs="Times New Roman"/>
          <w:sz w:val="24"/>
          <w:szCs w:val="24"/>
        </w:rPr>
        <w:t xml:space="preserve">para </w:t>
      </w:r>
      <w:r w:rsidR="000A7D7A" w:rsidRPr="002C523F">
        <w:rPr>
          <w:rFonts w:ascii="Times New Roman" w:hAnsi="Times New Roman" w:cs="Times New Roman"/>
          <w:sz w:val="24"/>
          <w:szCs w:val="24"/>
        </w:rPr>
        <w:t xml:space="preserve">interactuar </w:t>
      </w:r>
      <w:r w:rsidR="0056309C" w:rsidRPr="002C523F">
        <w:rPr>
          <w:rFonts w:ascii="Times New Roman" w:hAnsi="Times New Roman" w:cs="Times New Roman"/>
          <w:sz w:val="24"/>
          <w:szCs w:val="24"/>
        </w:rPr>
        <w:t>socialmente</w:t>
      </w:r>
      <w:r w:rsidR="007134A1" w:rsidRPr="002C523F">
        <w:rPr>
          <w:rFonts w:ascii="Times New Roman" w:hAnsi="Times New Roman" w:cs="Times New Roman"/>
          <w:sz w:val="24"/>
          <w:szCs w:val="24"/>
        </w:rPr>
        <w:t xml:space="preserve">, </w:t>
      </w:r>
      <w:r w:rsidR="00C91137" w:rsidRPr="002C523F">
        <w:rPr>
          <w:rFonts w:ascii="Times New Roman" w:hAnsi="Times New Roman" w:cs="Times New Roman"/>
          <w:sz w:val="24"/>
          <w:szCs w:val="24"/>
        </w:rPr>
        <w:t xml:space="preserve">volviéndose un distractor en el aula que </w:t>
      </w:r>
      <w:r w:rsidR="0056309C" w:rsidRPr="002C523F">
        <w:rPr>
          <w:rFonts w:ascii="Times New Roman" w:hAnsi="Times New Roman" w:cs="Times New Roman"/>
          <w:sz w:val="24"/>
          <w:szCs w:val="24"/>
        </w:rPr>
        <w:t>puede</w:t>
      </w:r>
      <w:r w:rsidR="00C91137" w:rsidRPr="002C523F">
        <w:rPr>
          <w:rFonts w:ascii="Times New Roman" w:hAnsi="Times New Roman" w:cs="Times New Roman"/>
          <w:sz w:val="24"/>
          <w:szCs w:val="24"/>
        </w:rPr>
        <w:t xml:space="preserve"> </w:t>
      </w:r>
      <w:r w:rsidR="0056309C" w:rsidRPr="002C523F">
        <w:rPr>
          <w:rFonts w:ascii="Times New Roman" w:hAnsi="Times New Roman" w:cs="Times New Roman"/>
          <w:sz w:val="24"/>
          <w:szCs w:val="24"/>
        </w:rPr>
        <w:t xml:space="preserve">repercutir en </w:t>
      </w:r>
      <w:r w:rsidR="00C91137" w:rsidRPr="002C523F">
        <w:rPr>
          <w:rFonts w:ascii="Times New Roman" w:hAnsi="Times New Roman" w:cs="Times New Roman"/>
          <w:sz w:val="24"/>
          <w:szCs w:val="24"/>
        </w:rPr>
        <w:t xml:space="preserve">su </w:t>
      </w:r>
      <w:r w:rsidR="00CD6EC4" w:rsidRPr="002C523F">
        <w:rPr>
          <w:rFonts w:ascii="Times New Roman" w:hAnsi="Times New Roman" w:cs="Times New Roman"/>
          <w:sz w:val="24"/>
          <w:szCs w:val="24"/>
        </w:rPr>
        <w:t xml:space="preserve">salud </w:t>
      </w:r>
      <w:r w:rsidR="0056309C" w:rsidRPr="002C523F">
        <w:rPr>
          <w:rFonts w:ascii="Times New Roman" w:hAnsi="Times New Roman" w:cs="Times New Roman"/>
          <w:sz w:val="24"/>
          <w:szCs w:val="24"/>
        </w:rPr>
        <w:t xml:space="preserve">física o mental </w:t>
      </w:r>
      <w:r w:rsidR="00CD6EC4" w:rsidRPr="002C523F">
        <w:rPr>
          <w:rFonts w:ascii="Times New Roman" w:hAnsi="Times New Roman" w:cs="Times New Roman"/>
          <w:sz w:val="24"/>
          <w:szCs w:val="24"/>
        </w:rPr>
        <w:t xml:space="preserve">y </w:t>
      </w:r>
      <w:r w:rsidR="0056309C" w:rsidRPr="002C523F">
        <w:rPr>
          <w:rFonts w:ascii="Times New Roman" w:hAnsi="Times New Roman" w:cs="Times New Roman"/>
          <w:sz w:val="24"/>
          <w:szCs w:val="24"/>
        </w:rPr>
        <w:t xml:space="preserve">en </w:t>
      </w:r>
      <w:r w:rsidR="00C4752F" w:rsidRPr="002C523F">
        <w:rPr>
          <w:rFonts w:ascii="Times New Roman" w:hAnsi="Times New Roman" w:cs="Times New Roman"/>
          <w:sz w:val="24"/>
          <w:szCs w:val="24"/>
        </w:rPr>
        <w:t xml:space="preserve">el </w:t>
      </w:r>
      <w:r w:rsidR="00CD6EC4" w:rsidRPr="002C523F">
        <w:rPr>
          <w:rFonts w:ascii="Times New Roman" w:hAnsi="Times New Roman" w:cs="Times New Roman"/>
          <w:sz w:val="24"/>
          <w:szCs w:val="24"/>
        </w:rPr>
        <w:t xml:space="preserve">rendimiento académico, </w:t>
      </w:r>
      <w:r w:rsidR="00B57F17" w:rsidRPr="002C523F">
        <w:rPr>
          <w:rFonts w:ascii="Times New Roman" w:hAnsi="Times New Roman" w:cs="Times New Roman"/>
          <w:sz w:val="24"/>
          <w:szCs w:val="24"/>
        </w:rPr>
        <w:t xml:space="preserve">en </w:t>
      </w:r>
      <w:r w:rsidR="00E003F2" w:rsidRPr="002C523F">
        <w:rPr>
          <w:rFonts w:ascii="Times New Roman" w:hAnsi="Times New Roman" w:cs="Times New Roman"/>
          <w:sz w:val="24"/>
          <w:szCs w:val="24"/>
        </w:rPr>
        <w:t>mayor</w:t>
      </w:r>
      <w:r w:rsidR="00B57F17" w:rsidRPr="002C523F">
        <w:rPr>
          <w:rFonts w:ascii="Times New Roman" w:hAnsi="Times New Roman" w:cs="Times New Roman"/>
          <w:sz w:val="24"/>
          <w:szCs w:val="24"/>
        </w:rPr>
        <w:t xml:space="preserve"> medida sobre</w:t>
      </w:r>
      <w:r w:rsidR="005007C6" w:rsidRPr="002C523F">
        <w:rPr>
          <w:rFonts w:ascii="Times New Roman" w:hAnsi="Times New Roman" w:cs="Times New Roman"/>
          <w:sz w:val="24"/>
          <w:szCs w:val="24"/>
        </w:rPr>
        <w:t xml:space="preserve"> aquellos </w:t>
      </w:r>
      <w:r w:rsidR="00201DD0" w:rsidRPr="002C523F">
        <w:rPr>
          <w:rFonts w:ascii="Times New Roman" w:hAnsi="Times New Roman" w:cs="Times New Roman"/>
          <w:sz w:val="24"/>
          <w:szCs w:val="24"/>
        </w:rPr>
        <w:t xml:space="preserve">donde se observó </w:t>
      </w:r>
      <w:r w:rsidR="005007C6" w:rsidRPr="002C523F">
        <w:rPr>
          <w:rFonts w:ascii="Times New Roman" w:hAnsi="Times New Roman" w:cs="Times New Roman"/>
          <w:sz w:val="24"/>
          <w:szCs w:val="24"/>
        </w:rPr>
        <w:t xml:space="preserve">que tienen o presentan síntomas de </w:t>
      </w:r>
      <w:r w:rsidR="00893315" w:rsidRPr="002C523F">
        <w:rPr>
          <w:rFonts w:ascii="Times New Roman" w:hAnsi="Times New Roman" w:cs="Times New Roman"/>
          <w:sz w:val="24"/>
          <w:szCs w:val="24"/>
        </w:rPr>
        <w:t>adicción</w:t>
      </w:r>
      <w:r w:rsidR="00945121" w:rsidRPr="002C523F">
        <w:rPr>
          <w:rFonts w:ascii="Times New Roman" w:hAnsi="Times New Roman" w:cs="Times New Roman"/>
          <w:sz w:val="24"/>
          <w:szCs w:val="24"/>
        </w:rPr>
        <w:t xml:space="preserve"> a </w:t>
      </w:r>
      <w:r w:rsidR="00CE6000" w:rsidRPr="002C523F">
        <w:rPr>
          <w:rFonts w:ascii="Times New Roman" w:hAnsi="Times New Roman" w:cs="Times New Roman"/>
          <w:sz w:val="24"/>
          <w:szCs w:val="24"/>
        </w:rPr>
        <w:t>las redes sociales e internet</w:t>
      </w:r>
      <w:r w:rsidR="00893315" w:rsidRPr="002C523F">
        <w:rPr>
          <w:rFonts w:ascii="Times New Roman" w:hAnsi="Times New Roman" w:cs="Times New Roman"/>
          <w:sz w:val="24"/>
          <w:szCs w:val="24"/>
        </w:rPr>
        <w:t>.</w:t>
      </w:r>
    </w:p>
    <w:p w14:paraId="1EC1175A" w14:textId="2A0F5B58" w:rsidR="00347FD3" w:rsidRPr="002C523F" w:rsidRDefault="00347FD3"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Es necesario que el docente comprenda que incluir prácticas educativas innovadoras significa no solo valerse de la tecnología o usar herramientas y metodologías más activas, sino que esto también envuelve una profunda reflexión sobre la praxis docente, el sentido mismo de la escuela y la forma en que se relacionan todos los actores implicados en el sistema educativo. (Villarreal</w:t>
      </w:r>
      <w:r w:rsidR="007B2CF5" w:rsidRPr="002C523F">
        <w:rPr>
          <w:rFonts w:ascii="Times New Roman" w:hAnsi="Times New Roman" w:cs="Times New Roman"/>
          <w:sz w:val="24"/>
          <w:szCs w:val="24"/>
        </w:rPr>
        <w:t xml:space="preserve"> et al.</w:t>
      </w:r>
      <w:r w:rsidRPr="002C523F">
        <w:rPr>
          <w:rFonts w:ascii="Times New Roman" w:hAnsi="Times New Roman" w:cs="Times New Roman"/>
          <w:sz w:val="24"/>
          <w:szCs w:val="24"/>
        </w:rPr>
        <w:t>, 2022)</w:t>
      </w:r>
      <w:r w:rsidR="00BC3693" w:rsidRPr="002C523F">
        <w:rPr>
          <w:rFonts w:ascii="Times New Roman" w:hAnsi="Times New Roman" w:cs="Times New Roman"/>
          <w:sz w:val="24"/>
          <w:szCs w:val="24"/>
        </w:rPr>
        <w:t>.</w:t>
      </w:r>
    </w:p>
    <w:p w14:paraId="1037B76C" w14:textId="4C3FBDF2" w:rsidR="00256EFD" w:rsidRPr="002C523F" w:rsidRDefault="00173FEE"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Los docentes son una parte importante en el proceso formativo de los estudiantes, por lo que es sumamente relevante que sus prácticas educativas estén en constante actualización</w:t>
      </w:r>
      <w:r w:rsidR="00A72C6E" w:rsidRPr="002C523F">
        <w:rPr>
          <w:rFonts w:ascii="Times New Roman" w:hAnsi="Times New Roman" w:cs="Times New Roman"/>
          <w:sz w:val="24"/>
          <w:szCs w:val="24"/>
        </w:rPr>
        <w:t>,</w:t>
      </w:r>
      <w:r w:rsidRPr="002C523F">
        <w:rPr>
          <w:rFonts w:ascii="Times New Roman" w:hAnsi="Times New Roman" w:cs="Times New Roman"/>
          <w:sz w:val="24"/>
          <w:szCs w:val="24"/>
        </w:rPr>
        <w:t xml:space="preserve"> </w:t>
      </w:r>
      <w:r w:rsidR="00257387" w:rsidRPr="002C523F">
        <w:rPr>
          <w:rFonts w:ascii="Times New Roman" w:hAnsi="Times New Roman" w:cs="Times New Roman"/>
          <w:sz w:val="24"/>
          <w:szCs w:val="24"/>
        </w:rPr>
        <w:t>además de que se debe</w:t>
      </w:r>
      <w:r w:rsidRPr="002C523F">
        <w:rPr>
          <w:rFonts w:ascii="Times New Roman" w:hAnsi="Times New Roman" w:cs="Times New Roman"/>
          <w:sz w:val="24"/>
          <w:szCs w:val="24"/>
        </w:rPr>
        <w:t xml:space="preserve"> involucr</w:t>
      </w:r>
      <w:r w:rsidR="00257387" w:rsidRPr="002C523F">
        <w:rPr>
          <w:rFonts w:ascii="Times New Roman" w:hAnsi="Times New Roman" w:cs="Times New Roman"/>
          <w:sz w:val="24"/>
          <w:szCs w:val="24"/>
        </w:rPr>
        <w:t>ar</w:t>
      </w:r>
      <w:r w:rsidRPr="002C523F">
        <w:rPr>
          <w:rFonts w:ascii="Times New Roman" w:hAnsi="Times New Roman" w:cs="Times New Roman"/>
          <w:sz w:val="24"/>
          <w:szCs w:val="24"/>
        </w:rPr>
        <w:t xml:space="preserve"> en los intereses y motivaciones de los jóvenes</w:t>
      </w:r>
      <w:r w:rsidR="00FA3443" w:rsidRPr="002C523F">
        <w:rPr>
          <w:rFonts w:ascii="Times New Roman" w:hAnsi="Times New Roman" w:cs="Times New Roman"/>
          <w:sz w:val="24"/>
          <w:szCs w:val="24"/>
        </w:rPr>
        <w:t xml:space="preserve">, </w:t>
      </w:r>
      <w:r w:rsidR="00257387" w:rsidRPr="002C523F">
        <w:rPr>
          <w:rFonts w:ascii="Times New Roman" w:hAnsi="Times New Roman" w:cs="Times New Roman"/>
          <w:sz w:val="24"/>
          <w:szCs w:val="24"/>
        </w:rPr>
        <w:t xml:space="preserve">debe mediar </w:t>
      </w:r>
      <w:r w:rsidR="00FA3443" w:rsidRPr="002C523F">
        <w:rPr>
          <w:rFonts w:ascii="Times New Roman" w:hAnsi="Times New Roman" w:cs="Times New Roman"/>
          <w:sz w:val="24"/>
          <w:szCs w:val="24"/>
        </w:rPr>
        <w:t>el uso de</w:t>
      </w:r>
      <w:r w:rsidR="00ED63F1" w:rsidRPr="002C523F">
        <w:rPr>
          <w:rFonts w:ascii="Times New Roman" w:hAnsi="Times New Roman" w:cs="Times New Roman"/>
          <w:sz w:val="24"/>
          <w:szCs w:val="24"/>
        </w:rPr>
        <w:t xml:space="preserve"> la tecnología en el aula</w:t>
      </w:r>
      <w:r w:rsidR="00FA3443" w:rsidRPr="002C523F">
        <w:rPr>
          <w:rFonts w:ascii="Times New Roman" w:hAnsi="Times New Roman" w:cs="Times New Roman"/>
          <w:sz w:val="24"/>
          <w:szCs w:val="24"/>
        </w:rPr>
        <w:t xml:space="preserve">, pues </w:t>
      </w:r>
      <w:r w:rsidR="001A657D" w:rsidRPr="002C523F">
        <w:rPr>
          <w:rFonts w:ascii="Times New Roman" w:hAnsi="Times New Roman" w:cs="Times New Roman"/>
          <w:sz w:val="24"/>
          <w:szCs w:val="24"/>
        </w:rPr>
        <w:t xml:space="preserve">si </w:t>
      </w:r>
      <w:r w:rsidR="00FA3443" w:rsidRPr="002C523F">
        <w:rPr>
          <w:rFonts w:ascii="Times New Roman" w:hAnsi="Times New Roman" w:cs="Times New Roman"/>
          <w:sz w:val="24"/>
          <w:szCs w:val="24"/>
        </w:rPr>
        <w:t>s</w:t>
      </w:r>
      <w:r w:rsidR="001A657D" w:rsidRPr="002C523F">
        <w:rPr>
          <w:rFonts w:ascii="Times New Roman" w:hAnsi="Times New Roman" w:cs="Times New Roman"/>
          <w:sz w:val="24"/>
          <w:szCs w:val="24"/>
        </w:rPr>
        <w:t>e</w:t>
      </w:r>
      <w:r w:rsidR="00FA3443" w:rsidRPr="002C523F">
        <w:rPr>
          <w:rFonts w:ascii="Times New Roman" w:hAnsi="Times New Roman" w:cs="Times New Roman"/>
          <w:sz w:val="24"/>
          <w:szCs w:val="24"/>
        </w:rPr>
        <w:t xml:space="preserve"> </w:t>
      </w:r>
      <w:r w:rsidR="0080126C" w:rsidRPr="002C523F">
        <w:rPr>
          <w:rFonts w:ascii="Times New Roman" w:hAnsi="Times New Roman" w:cs="Times New Roman"/>
          <w:sz w:val="24"/>
          <w:szCs w:val="24"/>
        </w:rPr>
        <w:t>aplica</w:t>
      </w:r>
      <w:r w:rsidR="00FA3443" w:rsidRPr="002C523F">
        <w:rPr>
          <w:rFonts w:ascii="Times New Roman" w:hAnsi="Times New Roman" w:cs="Times New Roman"/>
          <w:sz w:val="24"/>
          <w:szCs w:val="24"/>
        </w:rPr>
        <w:t xml:space="preserve"> en exceso puede ser contraproducente, además de que no t</w:t>
      </w:r>
      <w:r w:rsidR="00F43422" w:rsidRPr="002C523F">
        <w:rPr>
          <w:rFonts w:ascii="Times New Roman" w:hAnsi="Times New Roman" w:cs="Times New Roman"/>
          <w:sz w:val="24"/>
          <w:szCs w:val="24"/>
        </w:rPr>
        <w:t xml:space="preserve">odos los alumnos tienen </w:t>
      </w:r>
      <w:r w:rsidR="00E64F87" w:rsidRPr="002C523F">
        <w:rPr>
          <w:rFonts w:ascii="Times New Roman" w:hAnsi="Times New Roman" w:cs="Times New Roman"/>
          <w:sz w:val="24"/>
          <w:szCs w:val="24"/>
        </w:rPr>
        <w:t xml:space="preserve">las mismas </w:t>
      </w:r>
      <w:r w:rsidR="00E64F87" w:rsidRPr="002C523F">
        <w:rPr>
          <w:rFonts w:ascii="Times New Roman" w:hAnsi="Times New Roman" w:cs="Times New Roman"/>
          <w:sz w:val="24"/>
          <w:szCs w:val="24"/>
        </w:rPr>
        <w:lastRenderedPageBreak/>
        <w:t>herramientas tecnológicas</w:t>
      </w:r>
      <w:r w:rsidR="00F43422" w:rsidRPr="002C523F">
        <w:rPr>
          <w:rFonts w:ascii="Times New Roman" w:hAnsi="Times New Roman" w:cs="Times New Roman"/>
          <w:sz w:val="24"/>
          <w:szCs w:val="24"/>
        </w:rPr>
        <w:t xml:space="preserve">, </w:t>
      </w:r>
      <w:r w:rsidR="00A72C6E" w:rsidRPr="002C523F">
        <w:rPr>
          <w:rFonts w:ascii="Times New Roman" w:hAnsi="Times New Roman" w:cs="Times New Roman"/>
          <w:sz w:val="24"/>
          <w:szCs w:val="24"/>
        </w:rPr>
        <w:t xml:space="preserve">pues </w:t>
      </w:r>
      <w:r w:rsidR="00F43422" w:rsidRPr="002C523F">
        <w:rPr>
          <w:rFonts w:ascii="Times New Roman" w:hAnsi="Times New Roman" w:cs="Times New Roman"/>
          <w:sz w:val="24"/>
          <w:szCs w:val="24"/>
        </w:rPr>
        <w:t>existen brechas digitales</w:t>
      </w:r>
      <w:r w:rsidR="00E64F87" w:rsidRPr="002C523F">
        <w:rPr>
          <w:rFonts w:ascii="Times New Roman" w:hAnsi="Times New Roman" w:cs="Times New Roman"/>
          <w:sz w:val="24"/>
          <w:szCs w:val="24"/>
        </w:rPr>
        <w:t>.</w:t>
      </w:r>
      <w:r w:rsidR="00E639FC" w:rsidRPr="002C523F">
        <w:rPr>
          <w:rFonts w:ascii="Times New Roman" w:hAnsi="Times New Roman" w:cs="Times New Roman"/>
          <w:sz w:val="24"/>
          <w:szCs w:val="24"/>
        </w:rPr>
        <w:t xml:space="preserve"> Sin embargo, si los docentes orientan y supervisan su uso en</w:t>
      </w:r>
      <w:r w:rsidR="00555D04" w:rsidRPr="002C523F">
        <w:rPr>
          <w:rFonts w:ascii="Times New Roman" w:hAnsi="Times New Roman" w:cs="Times New Roman"/>
          <w:sz w:val="24"/>
          <w:szCs w:val="24"/>
        </w:rPr>
        <w:t xml:space="preserve"> el</w:t>
      </w:r>
      <w:r w:rsidR="00E639FC" w:rsidRPr="002C523F">
        <w:rPr>
          <w:rFonts w:ascii="Times New Roman" w:hAnsi="Times New Roman" w:cs="Times New Roman"/>
          <w:sz w:val="24"/>
          <w:szCs w:val="24"/>
        </w:rPr>
        <w:t xml:space="preserve"> aula, pueden crear prácticas innovadoras que llamen la atención de los estudiantes y que potencien su creatividad al desarrollar contenido educativo.</w:t>
      </w:r>
    </w:p>
    <w:p w14:paraId="6B294728" w14:textId="77777777" w:rsidR="00410AD2" w:rsidRPr="002C523F" w:rsidRDefault="00410AD2" w:rsidP="001308EA">
      <w:pPr>
        <w:spacing w:line="240" w:lineRule="auto"/>
        <w:jc w:val="both"/>
        <w:rPr>
          <w:rFonts w:ascii="Times New Roman" w:hAnsi="Times New Roman" w:cs="Times New Roman"/>
          <w:sz w:val="24"/>
          <w:szCs w:val="24"/>
        </w:rPr>
      </w:pPr>
    </w:p>
    <w:p w14:paraId="3650F758" w14:textId="1C2349A5" w:rsidR="007B2CF5" w:rsidRPr="002C523F" w:rsidRDefault="007B2CF5"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Las TIC se han convertido en un elemento estratégico para transformar, crear y recrear el mundo, produciendo transformaciones culturales; construyendo sujetos sociales e históricos que produzcan un cambio profundo en la realidad, con visión crítica (Parra y Rengifo, 2021</w:t>
      </w:r>
      <w:r w:rsidR="0049683A" w:rsidRPr="002C523F">
        <w:rPr>
          <w:rFonts w:ascii="Times New Roman" w:hAnsi="Times New Roman" w:cs="Times New Roman"/>
          <w:sz w:val="24"/>
          <w:szCs w:val="24"/>
        </w:rPr>
        <w:t>, p.5</w:t>
      </w:r>
      <w:r w:rsidRPr="002C523F">
        <w:rPr>
          <w:rFonts w:ascii="Times New Roman" w:hAnsi="Times New Roman" w:cs="Times New Roman"/>
          <w:sz w:val="24"/>
          <w:szCs w:val="24"/>
        </w:rPr>
        <w:t>)</w:t>
      </w:r>
      <w:r w:rsidR="004A2E2A" w:rsidRPr="002C523F">
        <w:rPr>
          <w:rFonts w:ascii="Times New Roman" w:hAnsi="Times New Roman" w:cs="Times New Roman"/>
          <w:sz w:val="24"/>
          <w:szCs w:val="24"/>
        </w:rPr>
        <w:t>.</w:t>
      </w:r>
    </w:p>
    <w:p w14:paraId="1052C82B" w14:textId="6AB4DA09" w:rsidR="00AF6BAC" w:rsidRPr="002C523F" w:rsidRDefault="00A053BF"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Por otro lado, </w:t>
      </w:r>
      <w:r w:rsidR="00F43CB3" w:rsidRPr="002C523F">
        <w:rPr>
          <w:rFonts w:ascii="Times New Roman" w:hAnsi="Times New Roman" w:cs="Times New Roman"/>
          <w:sz w:val="24"/>
          <w:szCs w:val="24"/>
        </w:rPr>
        <w:t xml:space="preserve">los jóvenes de educación media </w:t>
      </w:r>
      <w:r w:rsidR="001C6C2B" w:rsidRPr="002C523F">
        <w:rPr>
          <w:rFonts w:ascii="Times New Roman" w:hAnsi="Times New Roman" w:cs="Times New Roman"/>
          <w:sz w:val="24"/>
          <w:szCs w:val="24"/>
        </w:rPr>
        <w:t>superior</w:t>
      </w:r>
      <w:r w:rsidR="00F43CB3" w:rsidRPr="002C523F">
        <w:rPr>
          <w:rFonts w:ascii="Times New Roman" w:hAnsi="Times New Roman" w:cs="Times New Roman"/>
          <w:sz w:val="24"/>
          <w:szCs w:val="24"/>
        </w:rPr>
        <w:t xml:space="preserve"> deben </w:t>
      </w:r>
      <w:r w:rsidR="0073322A" w:rsidRPr="002C523F">
        <w:rPr>
          <w:rFonts w:ascii="Times New Roman" w:hAnsi="Times New Roman" w:cs="Times New Roman"/>
          <w:sz w:val="24"/>
          <w:szCs w:val="24"/>
        </w:rPr>
        <w:t xml:space="preserve">prepararse para un mundo cada vez más globalizado y tecnificado, </w:t>
      </w:r>
      <w:r w:rsidR="00263824" w:rsidRPr="002C523F">
        <w:rPr>
          <w:rFonts w:ascii="Times New Roman" w:hAnsi="Times New Roman" w:cs="Times New Roman"/>
          <w:sz w:val="24"/>
          <w:szCs w:val="24"/>
        </w:rPr>
        <w:t xml:space="preserve">no pueden permanecer aislados de </w:t>
      </w:r>
      <w:r w:rsidR="00BC230D" w:rsidRPr="002C523F">
        <w:rPr>
          <w:rFonts w:ascii="Times New Roman" w:hAnsi="Times New Roman" w:cs="Times New Roman"/>
          <w:sz w:val="24"/>
          <w:szCs w:val="24"/>
        </w:rPr>
        <w:t>su impacto en el aula</w:t>
      </w:r>
      <w:r w:rsidR="004B1935" w:rsidRPr="002C523F">
        <w:rPr>
          <w:rFonts w:ascii="Times New Roman" w:hAnsi="Times New Roman" w:cs="Times New Roman"/>
          <w:sz w:val="24"/>
          <w:szCs w:val="24"/>
        </w:rPr>
        <w:t xml:space="preserve"> y en su vida</w:t>
      </w:r>
      <w:r w:rsidR="00BC230D" w:rsidRPr="002C523F">
        <w:rPr>
          <w:rFonts w:ascii="Times New Roman" w:hAnsi="Times New Roman" w:cs="Times New Roman"/>
          <w:sz w:val="24"/>
          <w:szCs w:val="24"/>
        </w:rPr>
        <w:t xml:space="preserve">, es deber del docente el orientarlo e involucrarlo en los </w:t>
      </w:r>
      <w:r w:rsidR="004B1935" w:rsidRPr="002C523F">
        <w:rPr>
          <w:rFonts w:ascii="Times New Roman" w:hAnsi="Times New Roman" w:cs="Times New Roman"/>
          <w:sz w:val="24"/>
          <w:szCs w:val="24"/>
        </w:rPr>
        <w:t>desafíos del futuro</w:t>
      </w:r>
      <w:r w:rsidR="006D4136" w:rsidRPr="002C523F">
        <w:rPr>
          <w:rFonts w:ascii="Times New Roman" w:hAnsi="Times New Roman" w:cs="Times New Roman"/>
          <w:sz w:val="24"/>
          <w:szCs w:val="24"/>
        </w:rPr>
        <w:t xml:space="preserve"> como </w:t>
      </w:r>
      <w:r w:rsidR="00742987" w:rsidRPr="002C523F">
        <w:rPr>
          <w:rFonts w:ascii="Times New Roman" w:hAnsi="Times New Roman" w:cs="Times New Roman"/>
          <w:sz w:val="24"/>
          <w:szCs w:val="24"/>
        </w:rPr>
        <w:t>el uso</w:t>
      </w:r>
      <w:r w:rsidR="004D7ABE" w:rsidRPr="002C523F">
        <w:rPr>
          <w:rFonts w:ascii="Times New Roman" w:hAnsi="Times New Roman" w:cs="Times New Roman"/>
          <w:sz w:val="24"/>
          <w:szCs w:val="24"/>
        </w:rPr>
        <w:t xml:space="preserve"> de</w:t>
      </w:r>
      <w:r w:rsidR="00742987" w:rsidRPr="002C523F">
        <w:rPr>
          <w:rFonts w:ascii="Times New Roman" w:hAnsi="Times New Roman" w:cs="Times New Roman"/>
          <w:sz w:val="24"/>
          <w:szCs w:val="24"/>
        </w:rPr>
        <w:t xml:space="preserve"> </w:t>
      </w:r>
      <w:r w:rsidR="006D4136" w:rsidRPr="002C523F">
        <w:rPr>
          <w:rFonts w:ascii="Times New Roman" w:hAnsi="Times New Roman" w:cs="Times New Roman"/>
          <w:sz w:val="24"/>
          <w:szCs w:val="24"/>
        </w:rPr>
        <w:t>la intelige</w:t>
      </w:r>
      <w:r w:rsidR="00DA19FD" w:rsidRPr="002C523F">
        <w:rPr>
          <w:rFonts w:ascii="Times New Roman" w:hAnsi="Times New Roman" w:cs="Times New Roman"/>
          <w:sz w:val="24"/>
          <w:szCs w:val="24"/>
        </w:rPr>
        <w:t>ncia ar</w:t>
      </w:r>
      <w:r w:rsidR="006D4136" w:rsidRPr="002C523F">
        <w:rPr>
          <w:rFonts w:ascii="Times New Roman" w:hAnsi="Times New Roman" w:cs="Times New Roman"/>
          <w:sz w:val="24"/>
          <w:szCs w:val="24"/>
        </w:rPr>
        <w:t>tificial</w:t>
      </w:r>
      <w:r w:rsidR="004B1935" w:rsidRPr="002C523F">
        <w:rPr>
          <w:rFonts w:ascii="Times New Roman" w:hAnsi="Times New Roman" w:cs="Times New Roman"/>
          <w:sz w:val="24"/>
          <w:szCs w:val="24"/>
        </w:rPr>
        <w:t>.</w:t>
      </w:r>
    </w:p>
    <w:p w14:paraId="3D23DDD9" w14:textId="7F9B287C" w:rsidR="00DA19FD" w:rsidRPr="002C523F" w:rsidRDefault="00536249"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Los efectos nocivos fuera del aula, como la p</w:t>
      </w:r>
      <w:r w:rsidR="004D7ABE" w:rsidRPr="002C523F">
        <w:rPr>
          <w:rFonts w:ascii="Times New Roman" w:hAnsi="Times New Roman" w:cs="Times New Roman"/>
          <w:sz w:val="24"/>
          <w:szCs w:val="24"/>
        </w:rPr>
        <w:t>é</w:t>
      </w:r>
      <w:r w:rsidRPr="002C523F">
        <w:rPr>
          <w:rFonts w:ascii="Times New Roman" w:hAnsi="Times New Roman" w:cs="Times New Roman"/>
          <w:sz w:val="24"/>
          <w:szCs w:val="24"/>
        </w:rPr>
        <w:t xml:space="preserve">rdida de horas de sueño, </w:t>
      </w:r>
      <w:r w:rsidR="00494C81" w:rsidRPr="002C523F">
        <w:rPr>
          <w:rFonts w:ascii="Times New Roman" w:hAnsi="Times New Roman" w:cs="Times New Roman"/>
          <w:sz w:val="24"/>
          <w:szCs w:val="24"/>
        </w:rPr>
        <w:t>e</w:t>
      </w:r>
      <w:r w:rsidRPr="002C523F">
        <w:rPr>
          <w:rFonts w:ascii="Times New Roman" w:hAnsi="Times New Roman" w:cs="Times New Roman"/>
          <w:sz w:val="24"/>
          <w:szCs w:val="24"/>
        </w:rPr>
        <w:t xml:space="preserve">s algo preocupante, </w:t>
      </w:r>
      <w:r w:rsidR="00494C81" w:rsidRPr="002C523F">
        <w:rPr>
          <w:rFonts w:ascii="Times New Roman" w:hAnsi="Times New Roman" w:cs="Times New Roman"/>
          <w:sz w:val="24"/>
          <w:szCs w:val="24"/>
        </w:rPr>
        <w:t xml:space="preserve">donde </w:t>
      </w:r>
      <w:r w:rsidR="00607876" w:rsidRPr="002C523F">
        <w:rPr>
          <w:rFonts w:ascii="Times New Roman" w:hAnsi="Times New Roman" w:cs="Times New Roman"/>
          <w:sz w:val="24"/>
          <w:szCs w:val="24"/>
        </w:rPr>
        <w:t xml:space="preserve">existe un área de oportunidad </w:t>
      </w:r>
      <w:r w:rsidR="001F79F4" w:rsidRPr="002C523F">
        <w:rPr>
          <w:rFonts w:ascii="Times New Roman" w:hAnsi="Times New Roman" w:cs="Times New Roman"/>
          <w:sz w:val="24"/>
          <w:szCs w:val="24"/>
        </w:rPr>
        <w:t xml:space="preserve">en </w:t>
      </w:r>
      <w:r w:rsidR="009727B0" w:rsidRPr="002C523F">
        <w:rPr>
          <w:rFonts w:ascii="Times New Roman" w:hAnsi="Times New Roman" w:cs="Times New Roman"/>
          <w:sz w:val="24"/>
          <w:szCs w:val="24"/>
        </w:rPr>
        <w:t xml:space="preserve">los padres de familia </w:t>
      </w:r>
      <w:r w:rsidR="001F79F4" w:rsidRPr="002C523F">
        <w:rPr>
          <w:rFonts w:ascii="Times New Roman" w:hAnsi="Times New Roman" w:cs="Times New Roman"/>
          <w:sz w:val="24"/>
          <w:szCs w:val="24"/>
        </w:rPr>
        <w:t xml:space="preserve">para brindar un mejor acompañamiento y supervisión </w:t>
      </w:r>
      <w:r w:rsidR="009727B0" w:rsidRPr="002C523F">
        <w:rPr>
          <w:rFonts w:ascii="Times New Roman" w:hAnsi="Times New Roman" w:cs="Times New Roman"/>
          <w:sz w:val="24"/>
          <w:szCs w:val="24"/>
        </w:rPr>
        <w:t>de</w:t>
      </w:r>
      <w:r w:rsidR="001F79F4" w:rsidRPr="002C523F">
        <w:rPr>
          <w:rFonts w:ascii="Times New Roman" w:hAnsi="Times New Roman" w:cs="Times New Roman"/>
          <w:sz w:val="24"/>
          <w:szCs w:val="24"/>
        </w:rPr>
        <w:t xml:space="preserve">l </w:t>
      </w:r>
      <w:r w:rsidR="00494C81" w:rsidRPr="002C523F">
        <w:rPr>
          <w:rFonts w:ascii="Times New Roman" w:hAnsi="Times New Roman" w:cs="Times New Roman"/>
          <w:sz w:val="24"/>
          <w:szCs w:val="24"/>
        </w:rPr>
        <w:t>uso de</w:t>
      </w:r>
      <w:r w:rsidR="009661EE" w:rsidRPr="002C523F">
        <w:rPr>
          <w:rFonts w:ascii="Times New Roman" w:hAnsi="Times New Roman" w:cs="Times New Roman"/>
          <w:sz w:val="24"/>
          <w:szCs w:val="24"/>
        </w:rPr>
        <w:t xml:space="preserve"> </w:t>
      </w:r>
      <w:r w:rsidR="00494C81" w:rsidRPr="002C523F">
        <w:rPr>
          <w:rFonts w:ascii="Times New Roman" w:hAnsi="Times New Roman" w:cs="Times New Roman"/>
          <w:sz w:val="24"/>
          <w:szCs w:val="24"/>
        </w:rPr>
        <w:t>pantallas</w:t>
      </w:r>
      <w:r w:rsidR="001F79F4" w:rsidRPr="002C523F">
        <w:rPr>
          <w:rFonts w:ascii="Times New Roman" w:hAnsi="Times New Roman" w:cs="Times New Roman"/>
          <w:sz w:val="24"/>
          <w:szCs w:val="24"/>
        </w:rPr>
        <w:t xml:space="preserve"> por parte de sus hijos</w:t>
      </w:r>
      <w:r w:rsidR="000A741C" w:rsidRPr="002C523F">
        <w:rPr>
          <w:rFonts w:ascii="Times New Roman" w:hAnsi="Times New Roman" w:cs="Times New Roman"/>
          <w:sz w:val="24"/>
          <w:szCs w:val="24"/>
        </w:rPr>
        <w:t xml:space="preserve">. Evitar que las nuevas tecnologías </w:t>
      </w:r>
      <w:r w:rsidR="00427A6B" w:rsidRPr="002C523F">
        <w:rPr>
          <w:rFonts w:ascii="Times New Roman" w:hAnsi="Times New Roman" w:cs="Times New Roman"/>
          <w:sz w:val="24"/>
          <w:szCs w:val="24"/>
        </w:rPr>
        <w:t>se</w:t>
      </w:r>
      <w:r w:rsidR="007F36EF" w:rsidRPr="002C523F">
        <w:rPr>
          <w:rFonts w:ascii="Times New Roman" w:hAnsi="Times New Roman" w:cs="Times New Roman"/>
          <w:sz w:val="24"/>
          <w:szCs w:val="24"/>
        </w:rPr>
        <w:t xml:space="preserve"> conviertan en</w:t>
      </w:r>
      <w:r w:rsidR="00427A6B" w:rsidRPr="002C523F">
        <w:rPr>
          <w:rFonts w:ascii="Times New Roman" w:hAnsi="Times New Roman" w:cs="Times New Roman"/>
          <w:sz w:val="24"/>
          <w:szCs w:val="24"/>
        </w:rPr>
        <w:t xml:space="preserve"> una adicción, no depende del docente, </w:t>
      </w:r>
      <w:r w:rsidR="0044111B" w:rsidRPr="002C523F">
        <w:rPr>
          <w:rFonts w:ascii="Times New Roman" w:hAnsi="Times New Roman" w:cs="Times New Roman"/>
          <w:sz w:val="24"/>
          <w:szCs w:val="24"/>
        </w:rPr>
        <w:t xml:space="preserve">sino que se deben hacer </w:t>
      </w:r>
      <w:r w:rsidR="00CF4E0C" w:rsidRPr="002C523F">
        <w:rPr>
          <w:rFonts w:ascii="Times New Roman" w:hAnsi="Times New Roman" w:cs="Times New Roman"/>
          <w:sz w:val="24"/>
          <w:szCs w:val="24"/>
        </w:rPr>
        <w:t>cambios en los entornos</w:t>
      </w:r>
      <w:r w:rsidR="0044111B" w:rsidRPr="002C523F">
        <w:rPr>
          <w:rFonts w:ascii="Times New Roman" w:hAnsi="Times New Roman" w:cs="Times New Roman"/>
          <w:sz w:val="24"/>
          <w:szCs w:val="24"/>
        </w:rPr>
        <w:t xml:space="preserve"> familiares</w:t>
      </w:r>
      <w:r w:rsidR="00B50067" w:rsidRPr="002C523F">
        <w:rPr>
          <w:rFonts w:ascii="Times New Roman" w:hAnsi="Times New Roman" w:cs="Times New Roman"/>
          <w:sz w:val="24"/>
          <w:szCs w:val="24"/>
        </w:rPr>
        <w:t xml:space="preserve">, </w:t>
      </w:r>
      <w:r w:rsidR="00E80B2B" w:rsidRPr="002C523F">
        <w:rPr>
          <w:rFonts w:ascii="Times New Roman" w:hAnsi="Times New Roman" w:cs="Times New Roman"/>
          <w:sz w:val="24"/>
          <w:szCs w:val="24"/>
        </w:rPr>
        <w:t>como promover la desconexión digital</w:t>
      </w:r>
      <w:r w:rsidR="007F36EF" w:rsidRPr="002C523F">
        <w:rPr>
          <w:rFonts w:ascii="Times New Roman" w:hAnsi="Times New Roman" w:cs="Times New Roman"/>
          <w:sz w:val="24"/>
          <w:szCs w:val="24"/>
        </w:rPr>
        <w:t>,</w:t>
      </w:r>
      <w:r w:rsidR="00E80B2B" w:rsidRPr="002C523F">
        <w:rPr>
          <w:rFonts w:ascii="Times New Roman" w:hAnsi="Times New Roman" w:cs="Times New Roman"/>
          <w:sz w:val="24"/>
          <w:szCs w:val="24"/>
        </w:rPr>
        <w:t xml:space="preserve"> evitar el acceso </w:t>
      </w:r>
      <w:r w:rsidR="007F36EF" w:rsidRPr="002C523F">
        <w:rPr>
          <w:rFonts w:ascii="Times New Roman" w:hAnsi="Times New Roman" w:cs="Times New Roman"/>
          <w:sz w:val="24"/>
          <w:szCs w:val="24"/>
        </w:rPr>
        <w:t>de pantallas en los menores de edad y supervisar el uso de redes sociales.</w:t>
      </w:r>
      <w:r w:rsidR="000A741C" w:rsidRPr="002C523F">
        <w:rPr>
          <w:rFonts w:ascii="Times New Roman" w:hAnsi="Times New Roman" w:cs="Times New Roman"/>
          <w:sz w:val="24"/>
          <w:szCs w:val="24"/>
        </w:rPr>
        <w:t xml:space="preserve"> </w:t>
      </w:r>
      <w:r w:rsidR="00D51387" w:rsidRPr="002C523F">
        <w:rPr>
          <w:rFonts w:ascii="Times New Roman" w:hAnsi="Times New Roman" w:cs="Times New Roman"/>
          <w:sz w:val="24"/>
          <w:szCs w:val="24"/>
        </w:rPr>
        <w:t xml:space="preserve"> </w:t>
      </w:r>
    </w:p>
    <w:p w14:paraId="0401BE70" w14:textId="77777777" w:rsidR="009A625D" w:rsidRPr="002C523F" w:rsidRDefault="009A625D" w:rsidP="001308EA">
      <w:pPr>
        <w:spacing w:line="240" w:lineRule="auto"/>
        <w:jc w:val="center"/>
        <w:rPr>
          <w:rFonts w:ascii="Times New Roman" w:hAnsi="Times New Roman" w:cs="Times New Roman"/>
          <w:b/>
          <w:bCs/>
          <w:sz w:val="24"/>
          <w:szCs w:val="24"/>
        </w:rPr>
      </w:pPr>
    </w:p>
    <w:p w14:paraId="07D1FD05" w14:textId="1F791AB1" w:rsidR="0000443D" w:rsidRPr="002C523F" w:rsidRDefault="00AF5AFB" w:rsidP="001308EA">
      <w:pPr>
        <w:spacing w:line="240" w:lineRule="auto"/>
        <w:jc w:val="center"/>
        <w:rPr>
          <w:rFonts w:ascii="Times New Roman" w:hAnsi="Times New Roman" w:cs="Times New Roman"/>
          <w:b/>
          <w:bCs/>
          <w:sz w:val="24"/>
          <w:szCs w:val="24"/>
        </w:rPr>
      </w:pPr>
      <w:r w:rsidRPr="002C523F">
        <w:rPr>
          <w:rFonts w:ascii="Times New Roman" w:hAnsi="Times New Roman" w:cs="Times New Roman"/>
          <w:b/>
          <w:bCs/>
          <w:sz w:val="24"/>
          <w:szCs w:val="24"/>
        </w:rPr>
        <w:t>Futuras líneas de investigación</w:t>
      </w:r>
    </w:p>
    <w:p w14:paraId="02F24B19" w14:textId="7442CCDF" w:rsidR="000B05FB" w:rsidRPr="002C523F" w:rsidRDefault="000B05FB" w:rsidP="001308EA">
      <w:pPr>
        <w:spacing w:line="240" w:lineRule="auto"/>
        <w:ind w:firstLine="708"/>
        <w:jc w:val="both"/>
        <w:rPr>
          <w:rFonts w:ascii="Times New Roman" w:hAnsi="Times New Roman" w:cs="Times New Roman"/>
          <w:sz w:val="24"/>
          <w:szCs w:val="24"/>
        </w:rPr>
      </w:pPr>
      <w:r w:rsidRPr="002C523F">
        <w:rPr>
          <w:rFonts w:ascii="Times New Roman" w:hAnsi="Times New Roman" w:cs="Times New Roman"/>
          <w:sz w:val="24"/>
          <w:szCs w:val="24"/>
        </w:rPr>
        <w:t xml:space="preserve">De acuerdo </w:t>
      </w:r>
      <w:r w:rsidR="00AF0186" w:rsidRPr="002C523F">
        <w:rPr>
          <w:rFonts w:ascii="Times New Roman" w:hAnsi="Times New Roman" w:cs="Times New Roman"/>
          <w:sz w:val="24"/>
          <w:szCs w:val="24"/>
        </w:rPr>
        <w:t>con</w:t>
      </w:r>
      <w:r w:rsidRPr="002C523F">
        <w:rPr>
          <w:rFonts w:ascii="Times New Roman" w:hAnsi="Times New Roman" w:cs="Times New Roman"/>
          <w:sz w:val="24"/>
          <w:szCs w:val="24"/>
        </w:rPr>
        <w:t xml:space="preserve"> Trisca (2024)</w:t>
      </w:r>
      <w:r w:rsidR="00AF4D93" w:rsidRPr="002C523F">
        <w:rPr>
          <w:rFonts w:ascii="Times New Roman" w:hAnsi="Times New Roman" w:cs="Times New Roman"/>
          <w:sz w:val="24"/>
          <w:szCs w:val="24"/>
        </w:rPr>
        <w:t>,</w:t>
      </w:r>
      <w:r w:rsidRPr="002C523F">
        <w:rPr>
          <w:rFonts w:ascii="Times New Roman" w:hAnsi="Times New Roman" w:cs="Times New Roman"/>
          <w:sz w:val="24"/>
          <w:szCs w:val="24"/>
        </w:rPr>
        <w:t xml:space="preserve"> </w:t>
      </w:r>
      <w:r w:rsidR="00AF4D93" w:rsidRPr="002C523F">
        <w:rPr>
          <w:rFonts w:ascii="Times New Roman" w:hAnsi="Times New Roman" w:cs="Times New Roman"/>
          <w:sz w:val="24"/>
          <w:szCs w:val="24"/>
        </w:rPr>
        <w:t>l</w:t>
      </w:r>
      <w:r w:rsidRPr="002C523F">
        <w:rPr>
          <w:rFonts w:ascii="Times New Roman" w:hAnsi="Times New Roman" w:cs="Times New Roman"/>
          <w:sz w:val="24"/>
          <w:szCs w:val="24"/>
        </w:rPr>
        <w:t xml:space="preserve">a procrastinación es común entre estudiantes y adultos, y puede afectar negativamente el rendimiento académico. Algunas razones para procrastinar incluyen la pereza, la influencia de las redes sociales, la falta de concentración, entre otras. </w:t>
      </w:r>
    </w:p>
    <w:p w14:paraId="4EAEF41F" w14:textId="64B7ECB0" w:rsidR="00F34AF8" w:rsidRPr="002C523F" w:rsidRDefault="00F34AF8"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En futuras investigaciones sería pertinente analizar más a fondo las preferencias de los estudiantes en cuanto </w:t>
      </w:r>
      <w:r w:rsidR="005A3955" w:rsidRPr="002C523F">
        <w:rPr>
          <w:rFonts w:ascii="Times New Roman" w:hAnsi="Times New Roman" w:cs="Times New Roman"/>
          <w:sz w:val="24"/>
          <w:szCs w:val="24"/>
        </w:rPr>
        <w:t xml:space="preserve">a otras culturas que han sido adquiridas a través de la globalización que ha alcanzado a nuestro país, esto apoyado de un cuestionario que permita determinar el nivel de procrastinación que les genera el tiempo que dedican a estas series, películas o </w:t>
      </w:r>
      <w:r w:rsidR="00015E01" w:rsidRPr="002C523F">
        <w:rPr>
          <w:rFonts w:ascii="Times New Roman" w:hAnsi="Times New Roman" w:cs="Times New Roman"/>
          <w:sz w:val="24"/>
          <w:szCs w:val="24"/>
        </w:rPr>
        <w:t>prácticas</w:t>
      </w:r>
      <w:r w:rsidR="005A3955" w:rsidRPr="002C523F">
        <w:rPr>
          <w:rFonts w:ascii="Times New Roman" w:hAnsi="Times New Roman" w:cs="Times New Roman"/>
          <w:sz w:val="24"/>
          <w:szCs w:val="24"/>
        </w:rPr>
        <w:t xml:space="preserve"> de actividades relacionadas a ellas durante su tiempo de ocio</w:t>
      </w:r>
      <w:r w:rsidR="009867BB" w:rsidRPr="002C523F">
        <w:rPr>
          <w:rFonts w:ascii="Times New Roman" w:hAnsi="Times New Roman" w:cs="Times New Roman"/>
          <w:sz w:val="24"/>
          <w:szCs w:val="24"/>
        </w:rPr>
        <w:t>, para así detectar qu</w:t>
      </w:r>
      <w:r w:rsidR="00BE4ABF" w:rsidRPr="002C523F">
        <w:rPr>
          <w:rFonts w:ascii="Times New Roman" w:hAnsi="Times New Roman" w:cs="Times New Roman"/>
          <w:sz w:val="24"/>
          <w:szCs w:val="24"/>
        </w:rPr>
        <w:t>é</w:t>
      </w:r>
      <w:r w:rsidR="009867BB" w:rsidRPr="002C523F">
        <w:rPr>
          <w:rFonts w:ascii="Times New Roman" w:hAnsi="Times New Roman" w:cs="Times New Roman"/>
          <w:sz w:val="24"/>
          <w:szCs w:val="24"/>
        </w:rPr>
        <w:t xml:space="preserve"> porcentaje de estudiantes se encuentran en riesgo y también generar estrategias que mitiguen esta problemática que </w:t>
      </w:r>
      <w:r w:rsidR="006D670D" w:rsidRPr="002C523F">
        <w:rPr>
          <w:rFonts w:ascii="Times New Roman" w:hAnsi="Times New Roman" w:cs="Times New Roman"/>
          <w:sz w:val="24"/>
          <w:szCs w:val="24"/>
        </w:rPr>
        <w:t>está</w:t>
      </w:r>
      <w:r w:rsidR="009867BB" w:rsidRPr="002C523F">
        <w:rPr>
          <w:rFonts w:ascii="Times New Roman" w:hAnsi="Times New Roman" w:cs="Times New Roman"/>
          <w:sz w:val="24"/>
          <w:szCs w:val="24"/>
        </w:rPr>
        <w:t xml:space="preserve"> latente en las aulas.</w:t>
      </w:r>
    </w:p>
    <w:p w14:paraId="793BE156" w14:textId="7A05D0CC" w:rsidR="000B05FB" w:rsidRPr="002C523F" w:rsidRDefault="00941D17" w:rsidP="0031704B">
      <w:pPr>
        <w:spacing w:line="240" w:lineRule="auto"/>
        <w:ind w:firstLine="708"/>
        <w:jc w:val="both"/>
        <w:rPr>
          <w:rFonts w:ascii="Times New Roman" w:hAnsi="Times New Roman" w:cs="Times New Roman"/>
          <w:sz w:val="24"/>
          <w:szCs w:val="24"/>
        </w:rPr>
      </w:pPr>
      <w:r w:rsidRPr="002C523F">
        <w:rPr>
          <w:rFonts w:ascii="Times New Roman" w:hAnsi="Times New Roman" w:cs="Times New Roman"/>
          <w:sz w:val="24"/>
          <w:szCs w:val="24"/>
        </w:rPr>
        <w:t>Con el avance de la</w:t>
      </w:r>
      <w:r w:rsidR="000B05FB" w:rsidRPr="002C523F">
        <w:rPr>
          <w:rFonts w:ascii="Times New Roman" w:hAnsi="Times New Roman" w:cs="Times New Roman"/>
          <w:sz w:val="24"/>
          <w:szCs w:val="24"/>
        </w:rPr>
        <w:t xml:space="preserve"> tecnología se va</w:t>
      </w:r>
      <w:r w:rsidRPr="002C523F">
        <w:rPr>
          <w:rFonts w:ascii="Times New Roman" w:hAnsi="Times New Roman" w:cs="Times New Roman"/>
          <w:sz w:val="24"/>
          <w:szCs w:val="24"/>
        </w:rPr>
        <w:t>n</w:t>
      </w:r>
      <w:r w:rsidR="000B05FB" w:rsidRPr="002C523F">
        <w:rPr>
          <w:rFonts w:ascii="Times New Roman" w:hAnsi="Times New Roman" w:cs="Times New Roman"/>
          <w:sz w:val="24"/>
          <w:szCs w:val="24"/>
        </w:rPr>
        <w:t xml:space="preserve"> identificando tanto beneficios como algunas consecuencias no deseadas, y en el caso de la inteligencia artificial una de ellas sería que los conocimientos que se generen en el salón de clases se queden en la superficialidad o que ni siquiera se construyan (UNAM, 2025)</w:t>
      </w:r>
      <w:r w:rsidR="004A2E2A" w:rsidRPr="002C523F">
        <w:rPr>
          <w:rFonts w:ascii="Times New Roman" w:hAnsi="Times New Roman" w:cs="Times New Roman"/>
          <w:sz w:val="24"/>
          <w:szCs w:val="24"/>
        </w:rPr>
        <w:t>.</w:t>
      </w:r>
    </w:p>
    <w:p w14:paraId="1B6E28F0" w14:textId="0650CE35" w:rsidR="005C308B" w:rsidRPr="002C523F" w:rsidRDefault="00DD3DE4" w:rsidP="001308EA">
      <w:pPr>
        <w:spacing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Otra línea de investigación relevante y ligada directamente al ámbito de la globalización es el uso de la IA de manera indebida en las aulas, muchas veces los estudiantes no se dan a la tarea de corroborar </w:t>
      </w:r>
      <w:r w:rsidR="003F5B12" w:rsidRPr="002C523F">
        <w:rPr>
          <w:rFonts w:ascii="Times New Roman" w:hAnsi="Times New Roman" w:cs="Times New Roman"/>
          <w:sz w:val="24"/>
          <w:szCs w:val="24"/>
        </w:rPr>
        <w:t>la información generada por la herramienta</w:t>
      </w:r>
      <w:r w:rsidRPr="002C523F">
        <w:rPr>
          <w:rFonts w:ascii="Times New Roman" w:hAnsi="Times New Roman" w:cs="Times New Roman"/>
          <w:sz w:val="24"/>
          <w:szCs w:val="24"/>
        </w:rPr>
        <w:t xml:space="preserve"> o bien la usan para </w:t>
      </w:r>
      <w:r w:rsidR="00AC0B71" w:rsidRPr="002C523F">
        <w:rPr>
          <w:rFonts w:ascii="Times New Roman" w:hAnsi="Times New Roman" w:cs="Times New Roman"/>
          <w:sz w:val="24"/>
          <w:szCs w:val="24"/>
        </w:rPr>
        <w:t>sacar</w:t>
      </w:r>
      <w:r w:rsidRPr="002C523F">
        <w:rPr>
          <w:rFonts w:ascii="Times New Roman" w:hAnsi="Times New Roman" w:cs="Times New Roman"/>
          <w:sz w:val="24"/>
          <w:szCs w:val="24"/>
        </w:rPr>
        <w:t xml:space="preserve"> ventaja al realizar tareas en las que para muchos docentes se hace evidente hay presencia de la misma, es de suma importancia inculcar en nuestros estudiantes las consideraciones éticas que conlleva el uso de la IA y un estudio más ampliamente centrado en analizar el impacto y uso que </w:t>
      </w:r>
      <w:r w:rsidR="00E869AA" w:rsidRPr="002C523F">
        <w:rPr>
          <w:rFonts w:ascii="Times New Roman" w:hAnsi="Times New Roman" w:cs="Times New Roman"/>
          <w:sz w:val="24"/>
          <w:szCs w:val="24"/>
        </w:rPr>
        <w:t>el alumnado hace de estas herramientas</w:t>
      </w:r>
      <w:r w:rsidRPr="002C523F">
        <w:rPr>
          <w:rFonts w:ascii="Times New Roman" w:hAnsi="Times New Roman" w:cs="Times New Roman"/>
          <w:sz w:val="24"/>
          <w:szCs w:val="24"/>
        </w:rPr>
        <w:t>, para poder visualizar de manera más clara las ventajas y desventajas del uso de la IA como herramienta de apoyo y desarrollar así diversas estrategias que ayuden a los jóvenes a aplicarla de una manera más integral y con fines académicos.</w:t>
      </w:r>
    </w:p>
    <w:p w14:paraId="01B7E335" w14:textId="77777777" w:rsidR="00BC4C00" w:rsidRPr="002C523F" w:rsidRDefault="00BC4C00" w:rsidP="001308EA">
      <w:pPr>
        <w:spacing w:line="240" w:lineRule="auto"/>
        <w:jc w:val="center"/>
        <w:rPr>
          <w:rFonts w:ascii="Times New Roman" w:hAnsi="Times New Roman" w:cs="Times New Roman"/>
          <w:b/>
          <w:bCs/>
          <w:sz w:val="24"/>
          <w:szCs w:val="24"/>
        </w:rPr>
      </w:pPr>
    </w:p>
    <w:p w14:paraId="5A9327EB" w14:textId="4052494F" w:rsidR="00C4684E" w:rsidRPr="002C523F" w:rsidRDefault="00C4684E" w:rsidP="001308EA">
      <w:pPr>
        <w:spacing w:afterLines="160" w:after="384" w:line="240" w:lineRule="auto"/>
        <w:jc w:val="center"/>
        <w:rPr>
          <w:rFonts w:ascii="Times New Roman" w:hAnsi="Times New Roman" w:cs="Times New Roman"/>
          <w:b/>
          <w:bCs/>
          <w:sz w:val="24"/>
          <w:szCs w:val="24"/>
          <w:lang w:val="en-US"/>
        </w:rPr>
      </w:pPr>
      <w:proofErr w:type="spellStart"/>
      <w:r w:rsidRPr="002C523F">
        <w:rPr>
          <w:rFonts w:ascii="Times New Roman" w:hAnsi="Times New Roman" w:cs="Times New Roman"/>
          <w:b/>
          <w:bCs/>
          <w:sz w:val="24"/>
          <w:szCs w:val="24"/>
          <w:lang w:val="en-US"/>
        </w:rPr>
        <w:lastRenderedPageBreak/>
        <w:t>Referencias</w:t>
      </w:r>
      <w:proofErr w:type="spellEnd"/>
      <w:r w:rsidRPr="002C523F">
        <w:rPr>
          <w:rFonts w:ascii="Times New Roman" w:hAnsi="Times New Roman" w:cs="Times New Roman"/>
          <w:b/>
          <w:bCs/>
          <w:sz w:val="24"/>
          <w:szCs w:val="24"/>
          <w:lang w:val="en-US"/>
        </w:rPr>
        <w:t xml:space="preserve"> </w:t>
      </w:r>
    </w:p>
    <w:p w14:paraId="18A00A45" w14:textId="7918DB95" w:rsidR="005527A3" w:rsidRPr="002C523F" w:rsidRDefault="004F3B6F" w:rsidP="001308EA">
      <w:pPr>
        <w:spacing w:afterLines="160" w:after="384" w:line="240" w:lineRule="auto"/>
        <w:jc w:val="both"/>
        <w:rPr>
          <w:rFonts w:ascii="Times New Roman" w:hAnsi="Times New Roman" w:cs="Times New Roman"/>
          <w:sz w:val="24"/>
          <w:szCs w:val="24"/>
          <w:lang w:val="en-US"/>
        </w:rPr>
      </w:pPr>
      <w:proofErr w:type="spellStart"/>
      <w:r w:rsidRPr="002C523F">
        <w:rPr>
          <w:rFonts w:ascii="Times New Roman" w:hAnsi="Times New Roman" w:cs="Times New Roman"/>
          <w:sz w:val="24"/>
          <w:szCs w:val="24"/>
          <w:lang w:val="en-US"/>
        </w:rPr>
        <w:t>Bitzenbauer</w:t>
      </w:r>
      <w:proofErr w:type="spellEnd"/>
      <w:r w:rsidRPr="002C523F">
        <w:rPr>
          <w:rFonts w:ascii="Times New Roman" w:hAnsi="Times New Roman" w:cs="Times New Roman"/>
          <w:sz w:val="24"/>
          <w:szCs w:val="24"/>
          <w:lang w:val="en-US"/>
        </w:rPr>
        <w:t>, P. (2023). ChatGPT in physics education: A pilot study</w:t>
      </w:r>
      <w:r w:rsidR="00410AD2" w:rsidRPr="002C523F">
        <w:rPr>
          <w:rFonts w:ascii="Times New Roman" w:hAnsi="Times New Roman" w:cs="Times New Roman"/>
          <w:sz w:val="24"/>
          <w:szCs w:val="24"/>
          <w:lang w:val="en-US"/>
        </w:rPr>
        <w:t xml:space="preserve"> </w:t>
      </w:r>
      <w:r w:rsidRPr="002C523F">
        <w:rPr>
          <w:rFonts w:ascii="Times New Roman" w:hAnsi="Times New Roman" w:cs="Times New Roman"/>
          <w:sz w:val="24"/>
          <w:szCs w:val="24"/>
          <w:lang w:val="en-US"/>
        </w:rPr>
        <w:t>on easy-to-implement activities. </w:t>
      </w:r>
      <w:r w:rsidRPr="002C523F">
        <w:rPr>
          <w:rFonts w:ascii="Times New Roman" w:hAnsi="Times New Roman" w:cs="Times New Roman"/>
          <w:i/>
          <w:iCs/>
          <w:sz w:val="24"/>
          <w:szCs w:val="24"/>
          <w:lang w:val="en-US"/>
        </w:rPr>
        <w:t>Contemporary Educational Technology</w:t>
      </w:r>
      <w:r w:rsidRPr="002C523F">
        <w:rPr>
          <w:rFonts w:ascii="Times New Roman" w:hAnsi="Times New Roman" w:cs="Times New Roman"/>
          <w:sz w:val="24"/>
          <w:szCs w:val="24"/>
          <w:lang w:val="en-US"/>
        </w:rPr>
        <w:t>, </w:t>
      </w:r>
      <w:r w:rsidRPr="002C523F">
        <w:rPr>
          <w:rFonts w:ascii="Times New Roman" w:hAnsi="Times New Roman" w:cs="Times New Roman"/>
          <w:i/>
          <w:iCs/>
          <w:sz w:val="24"/>
          <w:szCs w:val="24"/>
          <w:lang w:val="en-US"/>
        </w:rPr>
        <w:t>15</w:t>
      </w:r>
      <w:r w:rsidRPr="002C523F">
        <w:rPr>
          <w:rFonts w:ascii="Times New Roman" w:hAnsi="Times New Roman" w:cs="Times New Roman"/>
          <w:sz w:val="24"/>
          <w:szCs w:val="24"/>
          <w:lang w:val="en-US"/>
        </w:rPr>
        <w:t>(3), ep430.</w:t>
      </w:r>
      <w:r w:rsidR="005527A3" w:rsidRPr="002C523F">
        <w:rPr>
          <w:rFonts w:ascii="Times New Roman" w:hAnsi="Times New Roman" w:cs="Times New Roman"/>
          <w:sz w:val="24"/>
          <w:szCs w:val="24"/>
          <w:lang w:val="en-US"/>
        </w:rPr>
        <w:t xml:space="preserve"> </w:t>
      </w:r>
      <w:r w:rsidRPr="002C523F">
        <w:rPr>
          <w:rFonts w:ascii="Times New Roman" w:hAnsi="Times New Roman" w:cs="Times New Roman"/>
          <w:sz w:val="24"/>
          <w:szCs w:val="24"/>
          <w:lang w:val="en-US"/>
        </w:rPr>
        <w:t xml:space="preserve"> </w:t>
      </w:r>
      <w:hyperlink r:id="rId27" w:history="1">
        <w:r w:rsidR="00FE2DBF" w:rsidRPr="002C523F">
          <w:rPr>
            <w:rStyle w:val="Hipervnculo"/>
            <w:rFonts w:ascii="Times New Roman" w:hAnsi="Times New Roman" w:cs="Times New Roman"/>
            <w:color w:val="auto"/>
            <w:sz w:val="24"/>
            <w:szCs w:val="24"/>
            <w:u w:val="none"/>
            <w:lang w:val="en-US"/>
          </w:rPr>
          <w:t>https://doi.org/10.30935/cedtech/13176</w:t>
        </w:r>
      </w:hyperlink>
      <w:r w:rsidR="00B9393C" w:rsidRPr="002C523F">
        <w:rPr>
          <w:rFonts w:ascii="Times New Roman" w:hAnsi="Times New Roman" w:cs="Times New Roman"/>
          <w:sz w:val="24"/>
          <w:szCs w:val="24"/>
          <w:lang w:val="en-US"/>
        </w:rPr>
        <w:t xml:space="preserve"> </w:t>
      </w:r>
    </w:p>
    <w:p w14:paraId="1281E737" w14:textId="00288786" w:rsidR="00CA7E7A" w:rsidRPr="002C523F" w:rsidRDefault="00CA7E7A"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lang w:val="en-US"/>
        </w:rPr>
        <w:t xml:space="preserve">Campos Freire, F. (2008). </w:t>
      </w:r>
      <w:r w:rsidRPr="002C523F">
        <w:rPr>
          <w:rFonts w:ascii="Times New Roman" w:hAnsi="Times New Roman" w:cs="Times New Roman"/>
          <w:sz w:val="24"/>
          <w:szCs w:val="24"/>
        </w:rPr>
        <w:t xml:space="preserve">Las redes sociales trastocan los modelos de los medios de comunicación tradicionales. Revista Latina De Comunicación Social, (63), 287–293. </w:t>
      </w:r>
      <w:hyperlink r:id="rId28" w:history="1">
        <w:r w:rsidRPr="002C523F">
          <w:rPr>
            <w:rStyle w:val="Hipervnculo"/>
            <w:rFonts w:ascii="Times New Roman" w:hAnsi="Times New Roman" w:cs="Times New Roman"/>
            <w:color w:val="auto"/>
            <w:sz w:val="24"/>
            <w:szCs w:val="24"/>
            <w:u w:val="none"/>
          </w:rPr>
          <w:t>https://doi.org/10.4185/RLCS-63-2008-767-287-293</w:t>
        </w:r>
      </w:hyperlink>
    </w:p>
    <w:p w14:paraId="7A7CF373" w14:textId="174E5B1A" w:rsidR="002C2DE0" w:rsidRPr="002C523F" w:rsidRDefault="00CC4E83" w:rsidP="001308EA">
      <w:pPr>
        <w:spacing w:afterLines="160" w:after="384" w:line="240" w:lineRule="auto"/>
        <w:jc w:val="both"/>
        <w:rPr>
          <w:rFonts w:ascii="Times New Roman" w:hAnsi="Times New Roman" w:cs="Times New Roman"/>
          <w:sz w:val="24"/>
          <w:szCs w:val="24"/>
        </w:rPr>
      </w:pPr>
      <w:proofErr w:type="spellStart"/>
      <w:r w:rsidRPr="002C523F">
        <w:rPr>
          <w:rFonts w:ascii="Times New Roman" w:hAnsi="Times New Roman" w:cs="Times New Roman"/>
          <w:sz w:val="24"/>
          <w:szCs w:val="24"/>
        </w:rPr>
        <w:t>Carr</w:t>
      </w:r>
      <w:proofErr w:type="spellEnd"/>
      <w:r w:rsidRPr="002C523F">
        <w:rPr>
          <w:rFonts w:ascii="Times New Roman" w:hAnsi="Times New Roman" w:cs="Times New Roman"/>
          <w:sz w:val="24"/>
          <w:szCs w:val="24"/>
        </w:rPr>
        <w:t>, C.</w:t>
      </w:r>
      <w:r w:rsidR="00B11FF0" w:rsidRPr="002C523F">
        <w:rPr>
          <w:rFonts w:ascii="Times New Roman" w:hAnsi="Times New Roman" w:cs="Times New Roman"/>
          <w:sz w:val="24"/>
          <w:szCs w:val="24"/>
        </w:rPr>
        <w:t>,</w:t>
      </w:r>
      <w:r w:rsidRPr="002C523F">
        <w:rPr>
          <w:rFonts w:ascii="Times New Roman" w:hAnsi="Times New Roman" w:cs="Times New Roman"/>
          <w:sz w:val="24"/>
          <w:szCs w:val="24"/>
        </w:rPr>
        <w:t xml:space="preserve"> Hayes, R. A </w:t>
      </w:r>
      <w:r w:rsidR="00F34F5A" w:rsidRPr="002C523F">
        <w:rPr>
          <w:rFonts w:ascii="Times New Roman" w:hAnsi="Times New Roman" w:cs="Times New Roman"/>
          <w:sz w:val="24"/>
          <w:szCs w:val="24"/>
        </w:rPr>
        <w:t xml:space="preserve">(2015). </w:t>
      </w:r>
      <w:r w:rsidR="00F34F5A" w:rsidRPr="002C523F">
        <w:rPr>
          <w:rFonts w:ascii="Times New Roman" w:hAnsi="Times New Roman" w:cs="Times New Roman"/>
          <w:sz w:val="24"/>
          <w:szCs w:val="24"/>
          <w:lang w:val="en-US"/>
        </w:rPr>
        <w:t xml:space="preserve">Social Media: Defining, Developing, and Divining. </w:t>
      </w:r>
      <w:r w:rsidR="00F34F5A" w:rsidRPr="002C523F">
        <w:rPr>
          <w:rFonts w:ascii="Times New Roman" w:hAnsi="Times New Roman" w:cs="Times New Roman"/>
          <w:sz w:val="24"/>
          <w:szCs w:val="24"/>
        </w:rPr>
        <w:t xml:space="preserve">Atlantic </w:t>
      </w:r>
      <w:proofErr w:type="spellStart"/>
      <w:r w:rsidR="00F34F5A" w:rsidRPr="002C523F">
        <w:rPr>
          <w:rFonts w:ascii="Times New Roman" w:hAnsi="Times New Roman" w:cs="Times New Roman"/>
          <w:sz w:val="24"/>
          <w:szCs w:val="24"/>
        </w:rPr>
        <w:t>Journal</w:t>
      </w:r>
      <w:proofErr w:type="spellEnd"/>
      <w:r w:rsidR="00F34F5A" w:rsidRPr="002C523F">
        <w:rPr>
          <w:rFonts w:ascii="Times New Roman" w:hAnsi="Times New Roman" w:cs="Times New Roman"/>
          <w:sz w:val="24"/>
          <w:szCs w:val="24"/>
        </w:rPr>
        <w:t xml:space="preserve"> </w:t>
      </w:r>
      <w:proofErr w:type="spellStart"/>
      <w:r w:rsidR="00F34F5A" w:rsidRPr="002C523F">
        <w:rPr>
          <w:rFonts w:ascii="Times New Roman" w:hAnsi="Times New Roman" w:cs="Times New Roman"/>
          <w:sz w:val="24"/>
          <w:szCs w:val="24"/>
        </w:rPr>
        <w:t>of</w:t>
      </w:r>
      <w:proofErr w:type="spellEnd"/>
      <w:r w:rsidR="00F34F5A" w:rsidRPr="002C523F">
        <w:rPr>
          <w:rFonts w:ascii="Times New Roman" w:hAnsi="Times New Roman" w:cs="Times New Roman"/>
          <w:sz w:val="24"/>
          <w:szCs w:val="24"/>
        </w:rPr>
        <w:t xml:space="preserve"> </w:t>
      </w:r>
      <w:proofErr w:type="spellStart"/>
      <w:r w:rsidR="00F34F5A" w:rsidRPr="002C523F">
        <w:rPr>
          <w:rFonts w:ascii="Times New Roman" w:hAnsi="Times New Roman" w:cs="Times New Roman"/>
          <w:sz w:val="24"/>
          <w:szCs w:val="24"/>
        </w:rPr>
        <w:t>Communication</w:t>
      </w:r>
      <w:proofErr w:type="spellEnd"/>
      <w:r w:rsidR="00F34F5A" w:rsidRPr="002C523F">
        <w:rPr>
          <w:rFonts w:ascii="Times New Roman" w:hAnsi="Times New Roman" w:cs="Times New Roman"/>
          <w:sz w:val="24"/>
          <w:szCs w:val="24"/>
        </w:rPr>
        <w:t xml:space="preserve">. 23. 46-65. </w:t>
      </w:r>
      <w:hyperlink r:id="rId29" w:history="1">
        <w:r w:rsidR="00F34F5A" w:rsidRPr="002C523F">
          <w:rPr>
            <w:rStyle w:val="Hipervnculo"/>
            <w:rFonts w:ascii="Times New Roman" w:hAnsi="Times New Roman" w:cs="Times New Roman"/>
            <w:color w:val="auto"/>
            <w:sz w:val="24"/>
            <w:szCs w:val="24"/>
            <w:u w:val="none"/>
          </w:rPr>
          <w:t>10.1080/15456870.2015.972282</w:t>
        </w:r>
      </w:hyperlink>
    </w:p>
    <w:p w14:paraId="576814A0" w14:textId="5F23EFB6" w:rsidR="00A3708A" w:rsidRPr="002C523F" w:rsidRDefault="00E5611A"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Carrión Candel</w:t>
      </w:r>
      <w:r w:rsidR="00750D50" w:rsidRPr="002C523F">
        <w:rPr>
          <w:rFonts w:ascii="Times New Roman" w:hAnsi="Times New Roman" w:cs="Times New Roman"/>
          <w:sz w:val="24"/>
          <w:szCs w:val="24"/>
        </w:rPr>
        <w:t xml:space="preserve">, Elena. </w:t>
      </w:r>
      <w:r w:rsidR="00750D50" w:rsidRPr="002C523F">
        <w:rPr>
          <w:rFonts w:ascii="Times New Roman" w:hAnsi="Times New Roman" w:cs="Times New Roman"/>
          <w:i/>
          <w:iCs/>
          <w:sz w:val="24"/>
          <w:szCs w:val="24"/>
        </w:rPr>
        <w:t>El uso del juego y la metodología cooperativa en la Educación Superior: una alternativa para la enseñanza creativa. ARTSEDUCA</w:t>
      </w:r>
      <w:r w:rsidR="00750D50" w:rsidRPr="002C523F">
        <w:rPr>
          <w:rFonts w:ascii="Times New Roman" w:hAnsi="Times New Roman" w:cs="Times New Roman"/>
          <w:sz w:val="24"/>
          <w:szCs w:val="24"/>
        </w:rPr>
        <w:t>, 2019, no 23, p. 70-97.</w:t>
      </w:r>
      <w:r w:rsidR="00903C32" w:rsidRPr="002C523F">
        <w:rPr>
          <w:rFonts w:ascii="Times New Roman" w:hAnsi="Times New Roman" w:cs="Times New Roman"/>
          <w:sz w:val="24"/>
          <w:szCs w:val="24"/>
        </w:rPr>
        <w:t xml:space="preserve"> </w:t>
      </w:r>
      <w:hyperlink r:id="rId30" w:history="1">
        <w:r w:rsidR="00750D50" w:rsidRPr="002C523F">
          <w:rPr>
            <w:rStyle w:val="Hipervnculo"/>
            <w:rFonts w:ascii="Times New Roman" w:hAnsi="Times New Roman" w:cs="Times New Roman"/>
            <w:color w:val="auto"/>
            <w:sz w:val="24"/>
            <w:szCs w:val="24"/>
            <w:u w:val="none"/>
          </w:rPr>
          <w:t>http://dx.doi.org/10.6035/Artseduca.2019.23.4</w:t>
        </w:r>
      </w:hyperlink>
    </w:p>
    <w:p w14:paraId="7832F1C4" w14:textId="4C6A66C0" w:rsidR="002F4F0C" w:rsidRPr="002C523F" w:rsidRDefault="002F4F0C"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Falcón </w:t>
      </w:r>
      <w:proofErr w:type="spellStart"/>
      <w:r w:rsidRPr="002C523F">
        <w:rPr>
          <w:rFonts w:ascii="Times New Roman" w:hAnsi="Times New Roman" w:cs="Times New Roman"/>
          <w:sz w:val="24"/>
          <w:szCs w:val="24"/>
        </w:rPr>
        <w:t>Ccenta</w:t>
      </w:r>
      <w:proofErr w:type="spellEnd"/>
      <w:r w:rsidRPr="002C523F">
        <w:rPr>
          <w:rFonts w:ascii="Times New Roman" w:hAnsi="Times New Roman" w:cs="Times New Roman"/>
          <w:sz w:val="24"/>
          <w:szCs w:val="24"/>
        </w:rPr>
        <w:t xml:space="preserve">, Y., Aguilar - Hernando, J., Luy-Montejo, C. A., y Morillo-Flores, J. (2021). </w:t>
      </w:r>
      <w:r w:rsidRPr="002C523F">
        <w:rPr>
          <w:rFonts w:ascii="Times New Roman" w:hAnsi="Times New Roman" w:cs="Times New Roman"/>
          <w:i/>
          <w:iCs/>
          <w:sz w:val="24"/>
          <w:szCs w:val="24"/>
        </w:rPr>
        <w:t>La evaluación formativa, ¿Realidad o buenas intenciones?</w:t>
      </w:r>
      <w:r w:rsidRPr="002C523F">
        <w:rPr>
          <w:rFonts w:ascii="Times New Roman" w:hAnsi="Times New Roman" w:cs="Times New Roman"/>
          <w:sz w:val="24"/>
          <w:szCs w:val="24"/>
        </w:rPr>
        <w:t xml:space="preserve"> Estudio de caso en docentes del nivel primario. Propósitos Y Representaciones, 9(1), e1041. </w:t>
      </w:r>
      <w:hyperlink r:id="rId31" w:history="1">
        <w:r w:rsidR="00EF56E5" w:rsidRPr="002C523F">
          <w:rPr>
            <w:rStyle w:val="Hipervnculo"/>
            <w:rFonts w:ascii="Times New Roman" w:hAnsi="Times New Roman" w:cs="Times New Roman"/>
            <w:color w:val="auto"/>
            <w:sz w:val="24"/>
            <w:szCs w:val="24"/>
            <w:u w:val="none"/>
          </w:rPr>
          <w:t>https://doi.org/10.20511/pyr2021.v9n1.1041</w:t>
        </w:r>
      </w:hyperlink>
    </w:p>
    <w:p w14:paraId="0684FAC1" w14:textId="5D61A4B1" w:rsidR="00795017" w:rsidRPr="002C523F" w:rsidRDefault="00795017"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García-Béjar, Ligia. (2021). Hacia la comprensión del </w:t>
      </w:r>
      <w:proofErr w:type="spellStart"/>
      <w:r w:rsidRPr="002C523F">
        <w:rPr>
          <w:rFonts w:ascii="Times New Roman" w:hAnsi="Times New Roman" w:cs="Times New Roman"/>
          <w:sz w:val="24"/>
          <w:szCs w:val="24"/>
        </w:rPr>
        <w:t>engagement</w:t>
      </w:r>
      <w:proofErr w:type="spellEnd"/>
      <w:r w:rsidRPr="002C523F">
        <w:rPr>
          <w:rFonts w:ascii="Times New Roman" w:hAnsi="Times New Roman" w:cs="Times New Roman"/>
          <w:sz w:val="24"/>
          <w:szCs w:val="24"/>
        </w:rPr>
        <w:t xml:space="preserve"> en jóvenes universitarios mexicanos con Instagram TV. </w:t>
      </w:r>
      <w:r w:rsidRPr="002C523F">
        <w:rPr>
          <w:rFonts w:ascii="Times New Roman" w:hAnsi="Times New Roman" w:cs="Times New Roman"/>
          <w:i/>
          <w:iCs/>
          <w:sz w:val="24"/>
          <w:szCs w:val="24"/>
        </w:rPr>
        <w:t>Anagramas -Rumbos y sentidos de la comunicación</w:t>
      </w:r>
      <w:r w:rsidRPr="002C523F">
        <w:rPr>
          <w:rFonts w:ascii="Times New Roman" w:hAnsi="Times New Roman" w:cs="Times New Roman"/>
          <w:sz w:val="24"/>
          <w:szCs w:val="24"/>
        </w:rPr>
        <w:t xml:space="preserve">-, </w:t>
      </w:r>
      <w:r w:rsidRPr="002C523F">
        <w:rPr>
          <w:rFonts w:ascii="Times New Roman" w:hAnsi="Times New Roman" w:cs="Times New Roman"/>
          <w:i/>
          <w:iCs/>
          <w:sz w:val="24"/>
          <w:szCs w:val="24"/>
        </w:rPr>
        <w:t xml:space="preserve">19 </w:t>
      </w:r>
      <w:r w:rsidRPr="002C523F">
        <w:rPr>
          <w:rFonts w:ascii="Times New Roman" w:hAnsi="Times New Roman" w:cs="Times New Roman"/>
          <w:sz w:val="24"/>
          <w:szCs w:val="24"/>
        </w:rPr>
        <w:t>(38), 157-178. https://doi.org/10.22395/angr.v19n38a8</w:t>
      </w:r>
    </w:p>
    <w:p w14:paraId="0F18E661" w14:textId="494ABF06" w:rsidR="00107EC9" w:rsidRPr="002C523F" w:rsidRDefault="00107EC9" w:rsidP="00107EC9">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Martín García, R., Arguedas Sanz, R., González Arias, J., González Fidalgo, J. M., y Vicente Vírseda, J. A. (2018). Innovación y creatividad mediante Visual </w:t>
      </w:r>
      <w:proofErr w:type="spellStart"/>
      <w:r w:rsidRPr="002C523F">
        <w:rPr>
          <w:rFonts w:ascii="Times New Roman" w:hAnsi="Times New Roman" w:cs="Times New Roman"/>
          <w:sz w:val="24"/>
          <w:szCs w:val="24"/>
        </w:rPr>
        <w:t>Thinking</w:t>
      </w:r>
      <w:proofErr w:type="spellEnd"/>
      <w:r w:rsidRPr="002C523F">
        <w:rPr>
          <w:rFonts w:ascii="Times New Roman" w:hAnsi="Times New Roman" w:cs="Times New Roman"/>
          <w:sz w:val="24"/>
          <w:szCs w:val="24"/>
        </w:rPr>
        <w:t xml:space="preserve"> frente al pensamiento lineal tradicional. La profesionalización del docente a través de la innovación educativa. Libro de actas: IX Jornadas de redes de investigación en innovación docente, UNED, Madrid. </w:t>
      </w:r>
      <w:hyperlink r:id="rId32" w:history="1">
        <w:r w:rsidRPr="002C523F">
          <w:rPr>
            <w:rStyle w:val="Hipervnculo"/>
            <w:rFonts w:ascii="Times New Roman" w:hAnsi="Times New Roman" w:cs="Times New Roman"/>
            <w:color w:val="auto"/>
            <w:sz w:val="24"/>
            <w:szCs w:val="24"/>
            <w:u w:val="none"/>
          </w:rPr>
          <w:t>https://dialnet.unirioja.es/servlet/articulo?codigo=7101522</w:t>
        </w:r>
      </w:hyperlink>
    </w:p>
    <w:p w14:paraId="3888A83C" w14:textId="4567E1D0" w:rsidR="00C75A0D" w:rsidRPr="002C523F" w:rsidRDefault="00C75A0D"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Mendoza, J. L. (2018). Los temas educativos en un mundo globalizado. </w:t>
      </w:r>
      <w:r w:rsidRPr="002C523F">
        <w:rPr>
          <w:rFonts w:ascii="Times New Roman" w:hAnsi="Times New Roman" w:cs="Times New Roman"/>
          <w:i/>
          <w:iCs/>
          <w:sz w:val="24"/>
          <w:szCs w:val="24"/>
        </w:rPr>
        <w:t>Revista Electrónica de Investigación Educativa, 20</w:t>
      </w:r>
      <w:r w:rsidRPr="002C523F">
        <w:rPr>
          <w:rFonts w:ascii="Times New Roman" w:hAnsi="Times New Roman" w:cs="Times New Roman"/>
          <w:sz w:val="24"/>
          <w:szCs w:val="24"/>
        </w:rPr>
        <w:t>(1), 1-4.</w:t>
      </w:r>
      <w:r w:rsidR="00B97E2E" w:rsidRPr="002C523F">
        <w:rPr>
          <w:rFonts w:ascii="Times New Roman" w:hAnsi="Times New Roman" w:cs="Times New Roman"/>
          <w:sz w:val="24"/>
          <w:szCs w:val="24"/>
        </w:rPr>
        <w:t xml:space="preserve"> </w:t>
      </w:r>
      <w:hyperlink r:id="rId33" w:history="1">
        <w:r w:rsidRPr="002C523F">
          <w:rPr>
            <w:rStyle w:val="Hipervnculo"/>
            <w:rFonts w:ascii="Times New Roman" w:hAnsi="Times New Roman" w:cs="Times New Roman"/>
            <w:color w:val="auto"/>
            <w:sz w:val="24"/>
            <w:szCs w:val="24"/>
            <w:u w:val="none"/>
          </w:rPr>
          <w:t>http://redie.uabc.mx/redie/article/view/2041</w:t>
        </w:r>
      </w:hyperlink>
    </w:p>
    <w:p w14:paraId="3D8C2319" w14:textId="31495D9F" w:rsidR="00410AD2" w:rsidRPr="002C523F" w:rsidRDefault="00410AD2" w:rsidP="00410AD2">
      <w:pPr>
        <w:spacing w:afterLines="160" w:after="384" w:line="240" w:lineRule="auto"/>
        <w:jc w:val="both"/>
        <w:rPr>
          <w:rFonts w:ascii="Times New Roman" w:hAnsi="Times New Roman" w:cs="Times New Roman"/>
          <w:i/>
          <w:iCs/>
          <w:sz w:val="24"/>
          <w:szCs w:val="24"/>
        </w:rPr>
      </w:pPr>
      <w:r w:rsidRPr="002C523F">
        <w:rPr>
          <w:rFonts w:ascii="Times New Roman" w:hAnsi="Times New Roman" w:cs="Times New Roman"/>
          <w:sz w:val="24"/>
          <w:szCs w:val="24"/>
        </w:rPr>
        <w:t xml:space="preserve">Moncayo Arias, M. A., Bastidas Vera, E.A., Cabezas Macias, P.M., Ledesma Spín, C.R., Bayas Guevara, B.I., Onofre Palma, C.P., Loor Valdiviezo G. C.  </w:t>
      </w:r>
      <w:r w:rsidRPr="002C523F">
        <w:rPr>
          <w:rFonts w:ascii="Times New Roman" w:hAnsi="Times New Roman" w:cs="Times New Roman"/>
          <w:i/>
          <w:iCs/>
          <w:sz w:val="24"/>
          <w:szCs w:val="24"/>
        </w:rPr>
        <w:t xml:space="preserve">Aplicación de </w:t>
      </w:r>
      <w:proofErr w:type="spellStart"/>
      <w:r w:rsidRPr="002C523F">
        <w:rPr>
          <w:rFonts w:ascii="Times New Roman" w:hAnsi="Times New Roman" w:cs="Times New Roman"/>
          <w:i/>
          <w:iCs/>
          <w:sz w:val="24"/>
          <w:szCs w:val="24"/>
        </w:rPr>
        <w:t>TICs</w:t>
      </w:r>
      <w:proofErr w:type="spellEnd"/>
      <w:r w:rsidRPr="002C523F">
        <w:rPr>
          <w:rFonts w:ascii="Times New Roman" w:hAnsi="Times New Roman" w:cs="Times New Roman"/>
          <w:i/>
          <w:iCs/>
          <w:sz w:val="24"/>
          <w:szCs w:val="24"/>
        </w:rPr>
        <w:t xml:space="preserve"> en la evaluación formativa mejora la gestión docente en educación básica. Artículo en revisión. </w:t>
      </w:r>
      <w:r w:rsidRPr="002C523F">
        <w:rPr>
          <w:rFonts w:ascii="Times New Roman" w:hAnsi="Times New Roman" w:cs="Times New Roman"/>
          <w:sz w:val="24"/>
          <w:szCs w:val="24"/>
        </w:rPr>
        <w:t xml:space="preserve">Vol. 8, </w:t>
      </w:r>
      <w:proofErr w:type="spellStart"/>
      <w:r w:rsidRPr="002C523F">
        <w:rPr>
          <w:rFonts w:ascii="Times New Roman" w:hAnsi="Times New Roman" w:cs="Times New Roman"/>
          <w:sz w:val="24"/>
          <w:szCs w:val="24"/>
        </w:rPr>
        <w:t>N°</w:t>
      </w:r>
      <w:proofErr w:type="spellEnd"/>
      <w:r w:rsidRPr="002C523F">
        <w:rPr>
          <w:rFonts w:ascii="Times New Roman" w:hAnsi="Times New Roman" w:cs="Times New Roman"/>
          <w:sz w:val="24"/>
          <w:szCs w:val="24"/>
        </w:rPr>
        <w:t>. 2</w:t>
      </w:r>
      <w:r w:rsidR="00753652" w:rsidRPr="002C523F">
        <w:rPr>
          <w:rFonts w:ascii="Times New Roman" w:hAnsi="Times New Roman" w:cs="Times New Roman"/>
          <w:i/>
          <w:iCs/>
          <w:sz w:val="24"/>
          <w:szCs w:val="24"/>
        </w:rPr>
        <w:t xml:space="preserve">. </w:t>
      </w:r>
      <w:hyperlink r:id="rId34" w:history="1">
        <w:r w:rsidR="00466E81" w:rsidRPr="002C523F">
          <w:rPr>
            <w:rStyle w:val="Hipervnculo"/>
            <w:rFonts w:ascii="Times New Roman" w:hAnsi="Times New Roman" w:cs="Times New Roman"/>
            <w:i/>
            <w:iCs/>
            <w:color w:val="auto"/>
            <w:sz w:val="24"/>
            <w:szCs w:val="24"/>
            <w:u w:val="none"/>
          </w:rPr>
          <w:t>https://doi.org/10.5281/zenodo.7802893</w:t>
        </w:r>
      </w:hyperlink>
    </w:p>
    <w:p w14:paraId="792168D7" w14:textId="25C4E24F" w:rsidR="00EE1E60" w:rsidRPr="002C523F" w:rsidRDefault="00EE1E60" w:rsidP="001308EA">
      <w:pPr>
        <w:spacing w:afterLines="160" w:after="384" w:line="240" w:lineRule="auto"/>
        <w:jc w:val="both"/>
        <w:rPr>
          <w:rFonts w:ascii="Times New Roman" w:hAnsi="Times New Roman" w:cs="Times New Roman"/>
          <w:sz w:val="24"/>
          <w:szCs w:val="24"/>
          <w:lang w:val="en-US"/>
        </w:rPr>
      </w:pPr>
      <w:r w:rsidRPr="002C523F">
        <w:rPr>
          <w:rFonts w:ascii="Times New Roman" w:hAnsi="Times New Roman" w:cs="Times New Roman"/>
          <w:sz w:val="24"/>
          <w:szCs w:val="24"/>
          <w:lang w:val="en-US"/>
        </w:rPr>
        <w:t>Ndlovu, B. B. (2025). Exploring teachers’ practices when using formative assessment in improving quality education. Cogent Education, 12(1). </w:t>
      </w:r>
      <w:hyperlink r:id="rId35" w:history="1">
        <w:r w:rsidRPr="002C523F">
          <w:rPr>
            <w:rStyle w:val="Hipervnculo"/>
            <w:rFonts w:ascii="Times New Roman" w:hAnsi="Times New Roman" w:cs="Times New Roman"/>
            <w:color w:val="auto"/>
            <w:sz w:val="24"/>
            <w:szCs w:val="24"/>
            <w:u w:val="none"/>
            <w:lang w:val="en-US"/>
          </w:rPr>
          <w:t>https://doi.org/10.1080/2331186X.2025.2451489</w:t>
        </w:r>
      </w:hyperlink>
    </w:p>
    <w:p w14:paraId="1878121B" w14:textId="47C35963" w:rsidR="00C4684E" w:rsidRPr="002C523F" w:rsidRDefault="0043582A"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lang w:val="en-US"/>
        </w:rPr>
        <w:lastRenderedPageBreak/>
        <w:t xml:space="preserve">Parra, L. y Rengifo, K. (2021). </w:t>
      </w:r>
      <w:r w:rsidRPr="002C523F">
        <w:rPr>
          <w:rFonts w:ascii="Times New Roman" w:hAnsi="Times New Roman" w:cs="Times New Roman"/>
          <w:sz w:val="24"/>
          <w:szCs w:val="24"/>
        </w:rPr>
        <w:t>Prácticas pedagógicas innovadoras. Educación, 30(59), 237-254.</w:t>
      </w:r>
      <w:r w:rsidR="00490B7F" w:rsidRPr="002C523F">
        <w:rPr>
          <w:rFonts w:ascii="Times New Roman" w:hAnsi="Times New Roman" w:cs="Times New Roman"/>
          <w:sz w:val="24"/>
          <w:szCs w:val="24"/>
        </w:rPr>
        <w:t xml:space="preserve"> </w:t>
      </w:r>
      <w:hyperlink r:id="rId36" w:history="1">
        <w:r w:rsidR="00490B7F" w:rsidRPr="002C523F">
          <w:rPr>
            <w:rStyle w:val="Hipervnculo"/>
            <w:rFonts w:ascii="Times New Roman" w:hAnsi="Times New Roman" w:cs="Times New Roman"/>
            <w:color w:val="auto"/>
            <w:sz w:val="24"/>
            <w:szCs w:val="24"/>
            <w:u w:val="none"/>
          </w:rPr>
          <w:t>https://doi.org/10.18800/educacion.202102.012</w:t>
        </w:r>
      </w:hyperlink>
    </w:p>
    <w:p w14:paraId="2DDDDAC4" w14:textId="3D4EB3DE" w:rsidR="00BC2C66" w:rsidRPr="002C523F" w:rsidRDefault="00BC2C66" w:rsidP="00BC2C66">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Peris Hernández Montserrat, Maganto Mateo C., Garaigordobil </w:t>
      </w:r>
      <w:proofErr w:type="spellStart"/>
      <w:r w:rsidRPr="002C523F">
        <w:rPr>
          <w:rFonts w:ascii="Times New Roman" w:hAnsi="Times New Roman" w:cs="Times New Roman"/>
          <w:sz w:val="24"/>
          <w:szCs w:val="24"/>
        </w:rPr>
        <w:t>Landazabal</w:t>
      </w:r>
      <w:proofErr w:type="spellEnd"/>
      <w:r w:rsidRPr="002C523F">
        <w:rPr>
          <w:rFonts w:ascii="Times New Roman" w:hAnsi="Times New Roman" w:cs="Times New Roman"/>
          <w:sz w:val="24"/>
          <w:szCs w:val="24"/>
        </w:rPr>
        <w:t xml:space="preserve">, M. (2018). Escala de riesgo de adicción-adolescente a las redes sociales e internet fiabilidad y validez (ERA-RSI). </w:t>
      </w:r>
      <w:r w:rsidRPr="002C523F">
        <w:rPr>
          <w:rFonts w:ascii="Times New Roman" w:hAnsi="Times New Roman" w:cs="Times New Roman"/>
          <w:i/>
          <w:iCs/>
          <w:sz w:val="24"/>
          <w:szCs w:val="24"/>
        </w:rPr>
        <w:t xml:space="preserve">Revista de Psicología Clínica con Niños y Adolescentes: </w:t>
      </w:r>
      <w:proofErr w:type="spellStart"/>
      <w:r w:rsidRPr="002C523F">
        <w:rPr>
          <w:rFonts w:ascii="Times New Roman" w:hAnsi="Times New Roman" w:cs="Times New Roman"/>
          <w:i/>
          <w:iCs/>
          <w:sz w:val="24"/>
          <w:szCs w:val="24"/>
        </w:rPr>
        <w:t>Journal</w:t>
      </w:r>
      <w:proofErr w:type="spellEnd"/>
      <w:r w:rsidRPr="002C523F">
        <w:rPr>
          <w:rFonts w:ascii="Times New Roman" w:hAnsi="Times New Roman" w:cs="Times New Roman"/>
          <w:i/>
          <w:iCs/>
          <w:sz w:val="24"/>
          <w:szCs w:val="24"/>
        </w:rPr>
        <w:t xml:space="preserve"> </w:t>
      </w:r>
      <w:proofErr w:type="spellStart"/>
      <w:r w:rsidRPr="002C523F">
        <w:rPr>
          <w:rFonts w:ascii="Times New Roman" w:hAnsi="Times New Roman" w:cs="Times New Roman"/>
          <w:i/>
          <w:iCs/>
          <w:sz w:val="24"/>
          <w:szCs w:val="24"/>
        </w:rPr>
        <w:t>of</w:t>
      </w:r>
      <w:proofErr w:type="spellEnd"/>
      <w:r w:rsidRPr="002C523F">
        <w:rPr>
          <w:rFonts w:ascii="Times New Roman" w:hAnsi="Times New Roman" w:cs="Times New Roman"/>
          <w:i/>
          <w:iCs/>
          <w:sz w:val="24"/>
          <w:szCs w:val="24"/>
        </w:rPr>
        <w:t xml:space="preserve"> </w:t>
      </w:r>
      <w:proofErr w:type="spellStart"/>
      <w:r w:rsidRPr="002C523F">
        <w:rPr>
          <w:rFonts w:ascii="Times New Roman" w:hAnsi="Times New Roman" w:cs="Times New Roman"/>
          <w:i/>
          <w:iCs/>
          <w:sz w:val="24"/>
          <w:szCs w:val="24"/>
        </w:rPr>
        <w:t>Clinical</w:t>
      </w:r>
      <w:proofErr w:type="spellEnd"/>
      <w:r w:rsidRPr="002C523F">
        <w:rPr>
          <w:rFonts w:ascii="Times New Roman" w:hAnsi="Times New Roman" w:cs="Times New Roman"/>
          <w:i/>
          <w:iCs/>
          <w:sz w:val="24"/>
          <w:szCs w:val="24"/>
        </w:rPr>
        <w:t xml:space="preserve"> </w:t>
      </w:r>
      <w:proofErr w:type="spellStart"/>
      <w:r w:rsidRPr="002C523F">
        <w:rPr>
          <w:rFonts w:ascii="Times New Roman" w:hAnsi="Times New Roman" w:cs="Times New Roman"/>
          <w:i/>
          <w:iCs/>
          <w:sz w:val="24"/>
          <w:szCs w:val="24"/>
        </w:rPr>
        <w:t>Psychology</w:t>
      </w:r>
      <w:proofErr w:type="spellEnd"/>
      <w:r w:rsidRPr="002C523F">
        <w:rPr>
          <w:rFonts w:ascii="Times New Roman" w:hAnsi="Times New Roman" w:cs="Times New Roman"/>
          <w:i/>
          <w:iCs/>
          <w:sz w:val="24"/>
          <w:szCs w:val="24"/>
        </w:rPr>
        <w:t xml:space="preserve"> in Childhood and </w:t>
      </w:r>
      <w:proofErr w:type="spellStart"/>
      <w:r w:rsidRPr="002C523F">
        <w:rPr>
          <w:rFonts w:ascii="Times New Roman" w:hAnsi="Times New Roman" w:cs="Times New Roman"/>
          <w:i/>
          <w:iCs/>
          <w:sz w:val="24"/>
          <w:szCs w:val="24"/>
        </w:rPr>
        <w:t>Adolescence</w:t>
      </w:r>
      <w:proofErr w:type="spellEnd"/>
      <w:r w:rsidRPr="002C523F">
        <w:rPr>
          <w:rFonts w:ascii="Times New Roman" w:hAnsi="Times New Roman" w:cs="Times New Roman"/>
          <w:sz w:val="24"/>
          <w:szCs w:val="24"/>
        </w:rPr>
        <w:t xml:space="preserve">, Vol. 5, </w:t>
      </w:r>
      <w:proofErr w:type="spellStart"/>
      <w:r w:rsidRPr="002C523F">
        <w:rPr>
          <w:rFonts w:ascii="Times New Roman" w:hAnsi="Times New Roman" w:cs="Times New Roman"/>
          <w:sz w:val="24"/>
          <w:szCs w:val="24"/>
        </w:rPr>
        <w:t>Nº</w:t>
      </w:r>
      <w:proofErr w:type="spellEnd"/>
      <w:r w:rsidRPr="002C523F">
        <w:rPr>
          <w:rFonts w:ascii="Times New Roman" w:hAnsi="Times New Roman" w:cs="Times New Roman"/>
          <w:sz w:val="24"/>
          <w:szCs w:val="24"/>
        </w:rPr>
        <w:t xml:space="preserve">. 2, 2018, págs. 30-36. </w:t>
      </w:r>
      <w:hyperlink r:id="rId37" w:history="1">
        <w:r w:rsidRPr="002C523F">
          <w:rPr>
            <w:rStyle w:val="Hipervnculo"/>
            <w:rFonts w:ascii="Times New Roman" w:hAnsi="Times New Roman" w:cs="Times New Roman"/>
            <w:color w:val="auto"/>
            <w:sz w:val="24"/>
            <w:szCs w:val="24"/>
            <w:u w:val="none"/>
          </w:rPr>
          <w:t>https://dialnet.unirioja.es/servlet/articulo?codigo=6399729</w:t>
        </w:r>
      </w:hyperlink>
      <w:r w:rsidRPr="002C523F">
        <w:rPr>
          <w:rFonts w:ascii="Times New Roman" w:hAnsi="Times New Roman" w:cs="Times New Roman"/>
          <w:sz w:val="24"/>
          <w:szCs w:val="24"/>
        </w:rPr>
        <w:t>.</w:t>
      </w:r>
    </w:p>
    <w:p w14:paraId="7CB45D2F" w14:textId="4C027155" w:rsidR="00AD6C94" w:rsidRPr="002C523F" w:rsidRDefault="004E609F"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Prieto García, B., Anchondo Chavarría, G., Martínez Aranda, M. B., González </w:t>
      </w:r>
      <w:proofErr w:type="spellStart"/>
      <w:r w:rsidRPr="002C523F">
        <w:rPr>
          <w:rFonts w:ascii="Times New Roman" w:hAnsi="Times New Roman" w:cs="Times New Roman"/>
          <w:sz w:val="24"/>
          <w:szCs w:val="24"/>
        </w:rPr>
        <w:t>González</w:t>
      </w:r>
      <w:proofErr w:type="spellEnd"/>
      <w:r w:rsidRPr="002C523F">
        <w:rPr>
          <w:rFonts w:ascii="Times New Roman" w:hAnsi="Times New Roman" w:cs="Times New Roman"/>
          <w:sz w:val="24"/>
          <w:szCs w:val="24"/>
        </w:rPr>
        <w:t xml:space="preserve">, J.A., </w:t>
      </w:r>
      <w:proofErr w:type="spellStart"/>
      <w:r w:rsidRPr="002C523F">
        <w:rPr>
          <w:rFonts w:ascii="Times New Roman" w:hAnsi="Times New Roman" w:cs="Times New Roman"/>
          <w:sz w:val="24"/>
          <w:szCs w:val="24"/>
        </w:rPr>
        <w:t>Tintori</w:t>
      </w:r>
      <w:proofErr w:type="spellEnd"/>
      <w:r w:rsidRPr="002C523F">
        <w:rPr>
          <w:rFonts w:ascii="Times New Roman" w:hAnsi="Times New Roman" w:cs="Times New Roman"/>
          <w:sz w:val="24"/>
          <w:szCs w:val="24"/>
        </w:rPr>
        <w:t xml:space="preserve"> Lara, M. (2024). El uso de la IA para la realización de tareas de los alumnos de la carrera de DN de la UTCH.</w:t>
      </w:r>
      <w:r w:rsidR="00AD6C94" w:rsidRPr="002C523F">
        <w:rPr>
          <w:rFonts w:ascii="Times New Roman" w:hAnsi="Times New Roman" w:cs="Times New Roman"/>
          <w:sz w:val="24"/>
          <w:szCs w:val="24"/>
        </w:rPr>
        <w:t xml:space="preserve"> </w:t>
      </w:r>
      <w:r w:rsidR="00F64384" w:rsidRPr="002C523F">
        <w:rPr>
          <w:rFonts w:ascii="Times New Roman" w:hAnsi="Times New Roman" w:cs="Times New Roman"/>
          <w:sz w:val="24"/>
          <w:szCs w:val="24"/>
        </w:rPr>
        <w:t xml:space="preserve">Revista Politécnica de Aguascalientes, Vol 4, Año 3. </w:t>
      </w:r>
      <w:hyperlink r:id="rId38" w:history="1">
        <w:r w:rsidR="006D36AB" w:rsidRPr="002C523F">
          <w:rPr>
            <w:rStyle w:val="Hipervnculo"/>
            <w:rFonts w:ascii="Times New Roman" w:hAnsi="Times New Roman" w:cs="Times New Roman"/>
            <w:color w:val="auto"/>
            <w:sz w:val="24"/>
            <w:szCs w:val="24"/>
            <w:u w:val="none"/>
          </w:rPr>
          <w:t>https://revistapolitecnicaags.upa.edu.mx/wp-content/uploads/2024/12/V4101.pdf</w:t>
        </w:r>
      </w:hyperlink>
    </w:p>
    <w:p w14:paraId="06183FBE" w14:textId="258E80EC" w:rsidR="006F6AE2" w:rsidRPr="002C523F" w:rsidRDefault="006F6AE2"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Ramírez Martínez, Luis Fernando, Muriel Echavarría, Johan Manuel, &amp; Gaviria Cortes, Didier Fernando. (2025). Percepciones de los estudiantes sobre la evaluación en la asignatura de educación física. Páginas de Educación, 18(1), e4231.</w:t>
      </w:r>
      <w:r w:rsidR="006D36AB" w:rsidRPr="002C523F">
        <w:rPr>
          <w:rFonts w:ascii="Times New Roman" w:hAnsi="Times New Roman" w:cs="Times New Roman"/>
          <w:sz w:val="24"/>
          <w:szCs w:val="24"/>
        </w:rPr>
        <w:t xml:space="preserve"> </w:t>
      </w:r>
      <w:hyperlink r:id="rId39" w:history="1">
        <w:r w:rsidR="006E2E29" w:rsidRPr="002C523F">
          <w:rPr>
            <w:rStyle w:val="Hipervnculo"/>
            <w:rFonts w:ascii="Times New Roman" w:hAnsi="Times New Roman" w:cs="Times New Roman"/>
            <w:color w:val="auto"/>
            <w:sz w:val="24"/>
            <w:szCs w:val="24"/>
            <w:u w:val="none"/>
          </w:rPr>
          <w:t>https://doi.org/10.22235/pe.v18i1.4231</w:t>
        </w:r>
      </w:hyperlink>
    </w:p>
    <w:p w14:paraId="23EBF9A1" w14:textId="248541EB" w:rsidR="005E5E17" w:rsidRPr="002C523F" w:rsidRDefault="00A84EDE"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Rodríguez</w:t>
      </w:r>
      <w:r w:rsidR="005E5E17" w:rsidRPr="002C523F">
        <w:rPr>
          <w:rFonts w:ascii="Times New Roman" w:hAnsi="Times New Roman" w:cs="Times New Roman"/>
          <w:sz w:val="24"/>
          <w:szCs w:val="24"/>
        </w:rPr>
        <w:t xml:space="preserve"> </w:t>
      </w:r>
      <w:proofErr w:type="spellStart"/>
      <w:r w:rsidRPr="002C523F">
        <w:rPr>
          <w:rFonts w:ascii="Times New Roman" w:hAnsi="Times New Roman" w:cs="Times New Roman"/>
          <w:sz w:val="24"/>
          <w:szCs w:val="24"/>
        </w:rPr>
        <w:t>Rodríguez</w:t>
      </w:r>
      <w:proofErr w:type="spellEnd"/>
      <w:r w:rsidR="005E5E17" w:rsidRPr="002C523F">
        <w:rPr>
          <w:rFonts w:ascii="Times New Roman" w:hAnsi="Times New Roman" w:cs="Times New Roman"/>
          <w:sz w:val="24"/>
          <w:szCs w:val="24"/>
        </w:rPr>
        <w:t xml:space="preserve">, B., Mateos Duarte, M., Merlino </w:t>
      </w:r>
      <w:r w:rsidRPr="002C523F">
        <w:rPr>
          <w:rFonts w:ascii="Times New Roman" w:hAnsi="Times New Roman" w:cs="Times New Roman"/>
          <w:sz w:val="24"/>
          <w:szCs w:val="24"/>
        </w:rPr>
        <w:t>Fernández</w:t>
      </w:r>
      <w:r w:rsidR="005E5E17" w:rsidRPr="002C523F">
        <w:rPr>
          <w:rFonts w:ascii="Times New Roman" w:hAnsi="Times New Roman" w:cs="Times New Roman"/>
          <w:sz w:val="24"/>
          <w:szCs w:val="24"/>
        </w:rPr>
        <w:t>, M., Moreno Heredero, B. (2022). ¿Cómo perciben los alumnos la utilización de la técnica “</w:t>
      </w:r>
      <w:proofErr w:type="spellStart"/>
      <w:r w:rsidR="005E5E17" w:rsidRPr="002C523F">
        <w:rPr>
          <w:rFonts w:ascii="Times New Roman" w:hAnsi="Times New Roman" w:cs="Times New Roman"/>
          <w:sz w:val="24"/>
          <w:szCs w:val="24"/>
        </w:rPr>
        <w:t>sketchnoting</w:t>
      </w:r>
      <w:proofErr w:type="spellEnd"/>
      <w:r w:rsidR="005E5E17" w:rsidRPr="002C523F">
        <w:rPr>
          <w:rFonts w:ascii="Times New Roman" w:hAnsi="Times New Roman" w:cs="Times New Roman"/>
          <w:sz w:val="24"/>
          <w:szCs w:val="24"/>
        </w:rPr>
        <w:t xml:space="preserve">” en el </w:t>
      </w:r>
      <w:proofErr w:type="gramStart"/>
      <w:r w:rsidR="005E5E17" w:rsidRPr="002C523F">
        <w:rPr>
          <w:rFonts w:ascii="Times New Roman" w:hAnsi="Times New Roman" w:cs="Times New Roman"/>
          <w:sz w:val="24"/>
          <w:szCs w:val="24"/>
        </w:rPr>
        <w:t>aula?.</w:t>
      </w:r>
      <w:proofErr w:type="gramEnd"/>
      <w:r w:rsidR="005E5E17" w:rsidRPr="002C523F">
        <w:rPr>
          <w:rFonts w:ascii="Times New Roman" w:hAnsi="Times New Roman" w:cs="Times New Roman"/>
          <w:sz w:val="24"/>
          <w:szCs w:val="24"/>
        </w:rPr>
        <w:t xml:space="preserve"> Innovación docente y prácticas educativas para una educación de calidad. </w:t>
      </w:r>
      <w:r w:rsidR="00CC4B04" w:rsidRPr="002C523F">
        <w:rPr>
          <w:rFonts w:ascii="Times New Roman" w:hAnsi="Times New Roman" w:cs="Times New Roman"/>
          <w:sz w:val="24"/>
          <w:szCs w:val="24"/>
        </w:rPr>
        <w:t>Capítulo</w:t>
      </w:r>
      <w:r w:rsidR="005E5E17" w:rsidRPr="002C523F">
        <w:rPr>
          <w:rFonts w:ascii="Times New Roman" w:hAnsi="Times New Roman" w:cs="Times New Roman"/>
          <w:sz w:val="24"/>
          <w:szCs w:val="24"/>
        </w:rPr>
        <w:t xml:space="preserve"> 4</w:t>
      </w:r>
      <w:r w:rsidR="00261F29" w:rsidRPr="002C523F">
        <w:rPr>
          <w:rFonts w:ascii="Times New Roman" w:hAnsi="Times New Roman" w:cs="Times New Roman"/>
          <w:sz w:val="24"/>
          <w:szCs w:val="24"/>
        </w:rPr>
        <w:t>7</w:t>
      </w:r>
      <w:r w:rsidR="005E5E17" w:rsidRPr="002C523F">
        <w:rPr>
          <w:rFonts w:ascii="Times New Roman" w:hAnsi="Times New Roman" w:cs="Times New Roman"/>
          <w:sz w:val="24"/>
          <w:szCs w:val="24"/>
        </w:rPr>
        <w:t>. Pp. 1019-1041.</w:t>
      </w:r>
      <w:r w:rsidR="00CC4B04" w:rsidRPr="002C523F">
        <w:rPr>
          <w:rFonts w:ascii="Times New Roman" w:hAnsi="Times New Roman" w:cs="Times New Roman"/>
          <w:sz w:val="24"/>
          <w:szCs w:val="24"/>
        </w:rPr>
        <w:t xml:space="preserve"> </w:t>
      </w:r>
      <w:hyperlink r:id="rId40" w:history="1">
        <w:r w:rsidR="00CC4B04" w:rsidRPr="002C523F">
          <w:rPr>
            <w:rStyle w:val="Hipervnculo"/>
            <w:rFonts w:ascii="Times New Roman" w:hAnsi="Times New Roman" w:cs="Times New Roman"/>
            <w:color w:val="auto"/>
            <w:sz w:val="24"/>
            <w:szCs w:val="24"/>
            <w:u w:val="none"/>
          </w:rPr>
          <w:t>https://hdl.handle.net/10641/3726</w:t>
        </w:r>
      </w:hyperlink>
    </w:p>
    <w:p w14:paraId="2BBB291C" w14:textId="1B4FCDCA" w:rsidR="00795974" w:rsidRPr="002C523F" w:rsidRDefault="00795974"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Romero, J. (2012). </w:t>
      </w:r>
      <w:r w:rsidR="00105A3D" w:rsidRPr="002C523F">
        <w:rPr>
          <w:rFonts w:ascii="Times New Roman" w:hAnsi="Times New Roman" w:cs="Times New Roman"/>
          <w:sz w:val="24"/>
          <w:szCs w:val="24"/>
        </w:rPr>
        <w:t xml:space="preserve">Ensayo: </w:t>
      </w:r>
      <w:r w:rsidRPr="002C523F">
        <w:rPr>
          <w:rFonts w:ascii="Times New Roman" w:hAnsi="Times New Roman" w:cs="Times New Roman"/>
          <w:sz w:val="24"/>
          <w:szCs w:val="24"/>
        </w:rPr>
        <w:t xml:space="preserve">Influencia cultural del anime y manga japonés en México. </w:t>
      </w:r>
      <w:r w:rsidR="00CC5EC3" w:rsidRPr="002C523F">
        <w:rPr>
          <w:rFonts w:ascii="Times New Roman" w:hAnsi="Times New Roman" w:cs="Times New Roman"/>
          <w:sz w:val="24"/>
          <w:szCs w:val="24"/>
        </w:rPr>
        <w:t xml:space="preserve">Facultad de Ciencias Políticas y Sociales. </w:t>
      </w:r>
      <w:r w:rsidRPr="002C523F">
        <w:rPr>
          <w:rFonts w:ascii="Times New Roman" w:hAnsi="Times New Roman" w:cs="Times New Roman"/>
          <w:sz w:val="24"/>
          <w:szCs w:val="24"/>
        </w:rPr>
        <w:t xml:space="preserve">UAEM. </w:t>
      </w:r>
      <w:hyperlink r:id="rId41" w:history="1">
        <w:r w:rsidR="00735FAA" w:rsidRPr="002C523F">
          <w:rPr>
            <w:rStyle w:val="Hipervnculo"/>
            <w:rFonts w:ascii="Times New Roman" w:hAnsi="Times New Roman" w:cs="Times New Roman"/>
            <w:color w:val="auto"/>
            <w:sz w:val="24"/>
            <w:szCs w:val="24"/>
            <w:u w:val="none"/>
          </w:rPr>
          <w:t>http://ri.uaemex.mx/bitstream/handle/20.500.11799/214/Influencia_cultural_del_anime.pdf?sequence=1</w:t>
        </w:r>
      </w:hyperlink>
    </w:p>
    <w:p w14:paraId="1198969D" w14:textId="2B4B89AE" w:rsidR="00797351" w:rsidRPr="002C523F" w:rsidRDefault="00797351"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SEP (2025). </w:t>
      </w:r>
      <w:r w:rsidR="00D30D19" w:rsidRPr="002C523F">
        <w:rPr>
          <w:rFonts w:ascii="Times New Roman" w:hAnsi="Times New Roman" w:cs="Times New Roman"/>
          <w:sz w:val="24"/>
          <w:szCs w:val="24"/>
        </w:rPr>
        <w:t xml:space="preserve">Plataforma Digital de la Nueva Escuela Mexicana. </w:t>
      </w:r>
      <w:r w:rsidRPr="002C523F">
        <w:rPr>
          <w:rFonts w:ascii="Times New Roman" w:hAnsi="Times New Roman" w:cs="Times New Roman"/>
          <w:sz w:val="24"/>
          <w:szCs w:val="24"/>
        </w:rPr>
        <w:t>La Nueva Escuela Mexicana.</w:t>
      </w:r>
      <w:r w:rsidR="00735FAA" w:rsidRPr="002C523F">
        <w:rPr>
          <w:rFonts w:ascii="Times New Roman" w:hAnsi="Times New Roman" w:cs="Times New Roman"/>
          <w:sz w:val="24"/>
          <w:szCs w:val="24"/>
        </w:rPr>
        <w:t xml:space="preserve"> </w:t>
      </w:r>
      <w:hyperlink r:id="rId42" w:history="1">
        <w:r w:rsidR="00735FAA" w:rsidRPr="002C523F">
          <w:rPr>
            <w:rStyle w:val="Hipervnculo"/>
            <w:rFonts w:ascii="Times New Roman" w:hAnsi="Times New Roman" w:cs="Times New Roman"/>
            <w:color w:val="auto"/>
            <w:sz w:val="24"/>
            <w:szCs w:val="24"/>
            <w:u w:val="none"/>
          </w:rPr>
          <w:t>https://nuevaescuelamexicana.sep.gob.mx/contenido/coleccion/que-es-la-cultura-de-paz-3/</w:t>
        </w:r>
      </w:hyperlink>
    </w:p>
    <w:p w14:paraId="668AC5B8" w14:textId="74920629" w:rsidR="00DD7525" w:rsidRPr="002C523F" w:rsidRDefault="00DD7525" w:rsidP="001308EA">
      <w:pPr>
        <w:spacing w:afterLines="160" w:after="384" w:line="240" w:lineRule="auto"/>
        <w:jc w:val="both"/>
        <w:rPr>
          <w:rFonts w:ascii="Times New Roman" w:hAnsi="Times New Roman" w:cs="Times New Roman"/>
          <w:sz w:val="24"/>
          <w:szCs w:val="24"/>
          <w:lang w:val="en-US"/>
        </w:rPr>
      </w:pPr>
      <w:r w:rsidRPr="002C523F">
        <w:rPr>
          <w:rFonts w:ascii="Times New Roman" w:hAnsi="Times New Roman" w:cs="Times New Roman"/>
          <w:sz w:val="24"/>
          <w:szCs w:val="24"/>
        </w:rPr>
        <w:t xml:space="preserve">Öztürk, C., Bektas, M., Ayar, D., Öztornaci, B., &amp; Dilek, Y. (2015). </w:t>
      </w:r>
      <w:r w:rsidRPr="002C523F">
        <w:rPr>
          <w:rFonts w:ascii="Times New Roman" w:hAnsi="Times New Roman" w:cs="Times New Roman"/>
          <w:sz w:val="24"/>
          <w:szCs w:val="24"/>
          <w:lang w:val="en-US"/>
        </w:rPr>
        <w:t xml:space="preserve">Association of personality traits and risk of internet addiction in adolescents. </w:t>
      </w:r>
      <w:r w:rsidRPr="002C523F">
        <w:rPr>
          <w:rFonts w:ascii="Times New Roman" w:hAnsi="Times New Roman" w:cs="Times New Roman"/>
          <w:i/>
          <w:iCs/>
          <w:sz w:val="24"/>
          <w:szCs w:val="24"/>
          <w:lang w:val="en-US"/>
        </w:rPr>
        <w:t>Asian Nursing Research, 9</w:t>
      </w:r>
      <w:r w:rsidRPr="002C523F">
        <w:rPr>
          <w:rFonts w:ascii="Times New Roman" w:hAnsi="Times New Roman" w:cs="Times New Roman"/>
          <w:sz w:val="24"/>
          <w:szCs w:val="24"/>
          <w:lang w:val="en-US"/>
        </w:rPr>
        <w:t>(2), 120–124</w:t>
      </w:r>
      <w:r w:rsidRPr="002C523F">
        <w:rPr>
          <w:rFonts w:ascii="Times New Roman" w:hAnsi="Times New Roman" w:cs="Times New Roman"/>
          <w:b/>
          <w:bCs/>
          <w:sz w:val="24"/>
          <w:szCs w:val="24"/>
          <w:lang w:val="en-US"/>
        </w:rPr>
        <w:t>.</w:t>
      </w:r>
      <w:r w:rsidR="00F33640" w:rsidRPr="002C523F">
        <w:rPr>
          <w:rFonts w:ascii="Times New Roman" w:hAnsi="Times New Roman" w:cs="Times New Roman"/>
          <w:b/>
          <w:bCs/>
          <w:sz w:val="24"/>
          <w:szCs w:val="24"/>
          <w:lang w:val="en-US"/>
        </w:rPr>
        <w:t xml:space="preserve"> </w:t>
      </w:r>
      <w:hyperlink r:id="rId43" w:history="1">
        <w:r w:rsidR="00F33640" w:rsidRPr="002C523F">
          <w:rPr>
            <w:rStyle w:val="Hipervnculo"/>
            <w:rFonts w:ascii="Times New Roman" w:hAnsi="Times New Roman" w:cs="Times New Roman"/>
            <w:color w:val="auto"/>
            <w:sz w:val="24"/>
            <w:szCs w:val="24"/>
            <w:u w:val="none"/>
            <w:lang w:val="en-US"/>
          </w:rPr>
          <w:t>https://doi.org/10.1016/j.anr.2015.01.001</w:t>
        </w:r>
      </w:hyperlink>
    </w:p>
    <w:p w14:paraId="5110497D" w14:textId="3D2FF916" w:rsidR="00EF5CE6" w:rsidRPr="002C523F" w:rsidRDefault="00906591"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lang w:val="en-US"/>
        </w:rPr>
        <w:t xml:space="preserve">Tenorio, S. (2005). </w:t>
      </w:r>
      <w:r w:rsidRPr="002C523F">
        <w:rPr>
          <w:rFonts w:ascii="Times New Roman" w:hAnsi="Times New Roman" w:cs="Times New Roman"/>
          <w:sz w:val="24"/>
          <w:szCs w:val="24"/>
        </w:rPr>
        <w:t>La Integración escolar en Chile: Perspectiva de los docentes sobre su implementación, </w:t>
      </w:r>
      <w:r w:rsidRPr="002C523F">
        <w:rPr>
          <w:rFonts w:ascii="Times New Roman" w:hAnsi="Times New Roman" w:cs="Times New Roman"/>
          <w:i/>
          <w:iCs/>
          <w:sz w:val="24"/>
          <w:szCs w:val="24"/>
        </w:rPr>
        <w:t>Revista Electrónica Iberoamericana sobre Calidad, Eficacia y Cambio en Educación (REICE), </w:t>
      </w:r>
      <w:r w:rsidRPr="002C523F">
        <w:rPr>
          <w:rFonts w:ascii="Times New Roman" w:hAnsi="Times New Roman" w:cs="Times New Roman"/>
          <w:sz w:val="24"/>
          <w:szCs w:val="24"/>
        </w:rPr>
        <w:t>vol. 3, n. 1(e), 823-83</w:t>
      </w:r>
      <w:r w:rsidR="000318BF" w:rsidRPr="002C523F">
        <w:rPr>
          <w:rFonts w:ascii="Times New Roman" w:hAnsi="Times New Roman" w:cs="Times New Roman"/>
          <w:sz w:val="24"/>
          <w:szCs w:val="24"/>
        </w:rPr>
        <w:t>1</w:t>
      </w:r>
      <w:r w:rsidRPr="002C523F">
        <w:rPr>
          <w:rFonts w:ascii="Times New Roman" w:hAnsi="Times New Roman" w:cs="Times New Roman"/>
          <w:sz w:val="24"/>
          <w:szCs w:val="24"/>
        </w:rPr>
        <w:t xml:space="preserve">. Consultada el 25 de </w:t>
      </w:r>
      <w:r w:rsidR="003161DF" w:rsidRPr="002C523F">
        <w:rPr>
          <w:rFonts w:ascii="Times New Roman" w:hAnsi="Times New Roman" w:cs="Times New Roman"/>
          <w:sz w:val="24"/>
          <w:szCs w:val="24"/>
        </w:rPr>
        <w:t>abril</w:t>
      </w:r>
      <w:r w:rsidRPr="002C523F">
        <w:rPr>
          <w:rFonts w:ascii="Times New Roman" w:hAnsi="Times New Roman" w:cs="Times New Roman"/>
          <w:sz w:val="24"/>
          <w:szCs w:val="24"/>
        </w:rPr>
        <w:t>, 2010. </w:t>
      </w:r>
      <w:hyperlink r:id="rId44" w:history="1">
        <w:r w:rsidR="00EF5CE6" w:rsidRPr="002C523F">
          <w:rPr>
            <w:rStyle w:val="Hipervnculo"/>
            <w:rFonts w:ascii="Times New Roman" w:hAnsi="Times New Roman" w:cs="Times New Roman"/>
            <w:color w:val="auto"/>
            <w:sz w:val="24"/>
            <w:szCs w:val="24"/>
            <w:u w:val="none"/>
          </w:rPr>
          <w:t>https://dialnet.unirioja.es/descarga/articulo/1137957.pdf</w:t>
        </w:r>
      </w:hyperlink>
    </w:p>
    <w:p w14:paraId="6A7F9CB7" w14:textId="6282E631" w:rsidR="00A972CE" w:rsidRPr="002C523F" w:rsidRDefault="0008679F" w:rsidP="001308EA">
      <w:pPr>
        <w:spacing w:afterLines="160" w:after="384" w:line="240" w:lineRule="auto"/>
        <w:rPr>
          <w:rFonts w:ascii="Times New Roman" w:hAnsi="Times New Roman" w:cs="Times New Roman"/>
          <w:sz w:val="24"/>
          <w:szCs w:val="24"/>
          <w:lang w:val="en-US"/>
        </w:rPr>
      </w:pPr>
      <w:r w:rsidRPr="002C523F">
        <w:rPr>
          <w:rFonts w:ascii="Times New Roman" w:hAnsi="Times New Roman" w:cs="Times New Roman"/>
          <w:sz w:val="24"/>
          <w:szCs w:val="24"/>
          <w:lang w:val="en-US"/>
        </w:rPr>
        <w:t xml:space="preserve">Touraine, A. (1995). </w:t>
      </w:r>
      <w:r w:rsidRPr="002C523F">
        <w:rPr>
          <w:rFonts w:ascii="Times New Roman" w:hAnsi="Times New Roman" w:cs="Times New Roman"/>
          <w:i/>
          <w:iCs/>
          <w:sz w:val="24"/>
          <w:szCs w:val="24"/>
          <w:lang w:val="en-US"/>
        </w:rPr>
        <w:t>Critique of Modernity.</w:t>
      </w:r>
      <w:r w:rsidRPr="002C523F">
        <w:rPr>
          <w:rFonts w:ascii="Times New Roman" w:hAnsi="Times New Roman" w:cs="Times New Roman"/>
          <w:sz w:val="24"/>
          <w:szCs w:val="24"/>
          <w:lang w:val="en-US"/>
        </w:rPr>
        <w:t xml:space="preserve"> Cambridge: Blackwell Publishers.</w:t>
      </w:r>
      <w:r w:rsidR="00AA6843" w:rsidRPr="002C523F">
        <w:rPr>
          <w:rFonts w:ascii="Times New Roman" w:hAnsi="Times New Roman" w:cs="Times New Roman"/>
          <w:sz w:val="24"/>
          <w:szCs w:val="24"/>
          <w:lang w:val="en-US"/>
        </w:rPr>
        <w:t xml:space="preserve"> </w:t>
      </w:r>
      <w:hyperlink r:id="rId45" w:history="1">
        <w:r w:rsidR="00AA6843" w:rsidRPr="002C523F">
          <w:rPr>
            <w:rStyle w:val="Hipervnculo"/>
            <w:rFonts w:ascii="Times New Roman" w:hAnsi="Times New Roman" w:cs="Times New Roman"/>
            <w:color w:val="auto"/>
            <w:sz w:val="24"/>
            <w:szCs w:val="24"/>
            <w:u w:val="none"/>
            <w:lang w:val="en-US"/>
          </w:rPr>
          <w:t>https://archive.org/details/critiqueofmodern0000tour/page/n411/mode/2up</w:t>
        </w:r>
      </w:hyperlink>
    </w:p>
    <w:p w14:paraId="6859ACD1" w14:textId="3E54C722" w:rsidR="00A972CE" w:rsidRPr="002C523F" w:rsidRDefault="00A972CE" w:rsidP="001308EA">
      <w:pPr>
        <w:spacing w:afterLines="160" w:after="384" w:line="240" w:lineRule="auto"/>
        <w:rPr>
          <w:rFonts w:ascii="Times New Roman" w:hAnsi="Times New Roman" w:cs="Times New Roman"/>
          <w:sz w:val="24"/>
          <w:szCs w:val="24"/>
        </w:rPr>
      </w:pPr>
      <w:r w:rsidRPr="002C523F">
        <w:rPr>
          <w:rFonts w:ascii="Times New Roman" w:hAnsi="Times New Roman" w:cs="Times New Roman"/>
          <w:sz w:val="24"/>
          <w:szCs w:val="24"/>
        </w:rPr>
        <w:t>Trisca Martínez, J. (2024). La procrastinación académica. </w:t>
      </w:r>
      <w:r w:rsidRPr="002C523F">
        <w:rPr>
          <w:rFonts w:ascii="Times New Roman" w:hAnsi="Times New Roman" w:cs="Times New Roman"/>
          <w:i/>
          <w:iCs/>
          <w:sz w:val="24"/>
          <w:szCs w:val="24"/>
        </w:rPr>
        <w:t>Revista Internacional De Estudios En Educación</w:t>
      </w:r>
      <w:r w:rsidRPr="002C523F">
        <w:rPr>
          <w:rFonts w:ascii="Times New Roman" w:hAnsi="Times New Roman" w:cs="Times New Roman"/>
          <w:sz w:val="24"/>
          <w:szCs w:val="24"/>
        </w:rPr>
        <w:t>, </w:t>
      </w:r>
      <w:r w:rsidRPr="002C523F">
        <w:rPr>
          <w:rFonts w:ascii="Times New Roman" w:hAnsi="Times New Roman" w:cs="Times New Roman"/>
          <w:i/>
          <w:iCs/>
          <w:sz w:val="24"/>
          <w:szCs w:val="24"/>
        </w:rPr>
        <w:t>24</w:t>
      </w:r>
      <w:r w:rsidRPr="002C523F">
        <w:rPr>
          <w:rFonts w:ascii="Times New Roman" w:hAnsi="Times New Roman" w:cs="Times New Roman"/>
          <w:sz w:val="24"/>
          <w:szCs w:val="24"/>
        </w:rPr>
        <w:t xml:space="preserve">(1), 51–57. </w:t>
      </w:r>
      <w:hyperlink r:id="rId46" w:history="1">
        <w:r w:rsidRPr="002C523F">
          <w:rPr>
            <w:rStyle w:val="Hipervnculo"/>
            <w:rFonts w:ascii="Times New Roman" w:hAnsi="Times New Roman" w:cs="Times New Roman"/>
            <w:color w:val="auto"/>
            <w:sz w:val="24"/>
            <w:szCs w:val="24"/>
            <w:u w:val="none"/>
          </w:rPr>
          <w:t>https://doi.org/10.37354/riee.2024.240</w:t>
        </w:r>
      </w:hyperlink>
    </w:p>
    <w:p w14:paraId="6C62B0BE" w14:textId="09BB44CB" w:rsidR="00D6270D" w:rsidRPr="002C523F" w:rsidRDefault="00D6270D"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lastRenderedPageBreak/>
        <w:t>U</w:t>
      </w:r>
      <w:r w:rsidR="0039219D" w:rsidRPr="002C523F">
        <w:rPr>
          <w:rFonts w:ascii="Times New Roman" w:hAnsi="Times New Roman" w:cs="Times New Roman"/>
          <w:sz w:val="24"/>
          <w:szCs w:val="24"/>
        </w:rPr>
        <w:t xml:space="preserve">niversidad Nacional Autónoma de México </w:t>
      </w:r>
      <w:r w:rsidRPr="002C523F">
        <w:rPr>
          <w:rFonts w:ascii="Times New Roman" w:hAnsi="Times New Roman" w:cs="Times New Roman"/>
          <w:sz w:val="24"/>
          <w:szCs w:val="24"/>
        </w:rPr>
        <w:t xml:space="preserve">(2025). Grandes desafíos del uso de la IA en la escuela. Revista Ciencia UNAM. </w:t>
      </w:r>
      <w:hyperlink r:id="rId47" w:history="1">
        <w:r w:rsidRPr="002C523F">
          <w:rPr>
            <w:rStyle w:val="Hipervnculo"/>
            <w:rFonts w:ascii="Times New Roman" w:hAnsi="Times New Roman" w:cs="Times New Roman"/>
            <w:color w:val="auto"/>
            <w:sz w:val="24"/>
            <w:szCs w:val="24"/>
            <w:u w:val="none"/>
          </w:rPr>
          <w:t>https://ciencia.unam.mx/leer/1633/grandes-desafios-del-uso-de-la-ia-en-la-escuela-</w:t>
        </w:r>
      </w:hyperlink>
    </w:p>
    <w:p w14:paraId="1546C72C" w14:textId="69B7BA79" w:rsidR="00B841E5" w:rsidRPr="002C523F" w:rsidRDefault="00B841E5"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Valles, H. G., y Parra, H. (2021). La digitalización de la formación universitaria con enfoque socioformativo: un análisis documental. </w:t>
      </w:r>
      <w:r w:rsidRPr="002C523F">
        <w:rPr>
          <w:rFonts w:ascii="Times New Roman" w:hAnsi="Times New Roman" w:cs="Times New Roman"/>
          <w:i/>
          <w:iCs/>
          <w:sz w:val="24"/>
          <w:szCs w:val="24"/>
        </w:rPr>
        <w:t>IE Revista de Investigación Educativa de la REDIECH, 12</w:t>
      </w:r>
      <w:r w:rsidRPr="002C523F">
        <w:rPr>
          <w:rFonts w:ascii="Times New Roman" w:hAnsi="Times New Roman" w:cs="Times New Roman"/>
          <w:sz w:val="24"/>
          <w:szCs w:val="24"/>
        </w:rPr>
        <w:t>, e1199. </w:t>
      </w:r>
      <w:hyperlink r:id="rId48" w:history="1">
        <w:r w:rsidR="00A84B1F" w:rsidRPr="002C523F">
          <w:rPr>
            <w:rStyle w:val="Hipervnculo"/>
            <w:rFonts w:ascii="Times New Roman" w:hAnsi="Times New Roman" w:cs="Times New Roman"/>
            <w:color w:val="auto"/>
            <w:sz w:val="24"/>
            <w:szCs w:val="24"/>
            <w:u w:val="none"/>
          </w:rPr>
          <w:t>https://www.redalyc.org/journal/5216/521665144039/html/</w:t>
        </w:r>
      </w:hyperlink>
    </w:p>
    <w:p w14:paraId="7A4F46BF" w14:textId="3BEC67DC" w:rsidR="0002443A" w:rsidRPr="002C523F" w:rsidRDefault="0002443A" w:rsidP="001308EA">
      <w:pPr>
        <w:spacing w:afterLines="160" w:after="384" w:line="240" w:lineRule="auto"/>
        <w:jc w:val="both"/>
        <w:rPr>
          <w:rFonts w:ascii="Times New Roman" w:hAnsi="Times New Roman" w:cs="Times New Roman"/>
          <w:sz w:val="24"/>
          <w:szCs w:val="24"/>
        </w:rPr>
      </w:pPr>
      <w:r w:rsidRPr="002C523F">
        <w:rPr>
          <w:rFonts w:ascii="Times New Roman" w:hAnsi="Times New Roman" w:cs="Times New Roman"/>
          <w:sz w:val="24"/>
          <w:szCs w:val="24"/>
        </w:rPr>
        <w:t xml:space="preserve">Velázquez Favela, A. A., Barrios Dominguez, O. I., Salgado Flores, O. (2025). Impacto de las redes sociales en la actividad académica y personal de los adolescentes. Valoraciones desde la perspectiva estudiantil. Volumen: </w:t>
      </w:r>
      <w:r w:rsidR="00C66A5C" w:rsidRPr="002C523F">
        <w:rPr>
          <w:rFonts w:ascii="Times New Roman" w:hAnsi="Times New Roman" w:cs="Times New Roman"/>
          <w:sz w:val="24"/>
          <w:szCs w:val="24"/>
        </w:rPr>
        <w:t>5,</w:t>
      </w:r>
      <w:r w:rsidRPr="002C523F">
        <w:rPr>
          <w:rFonts w:ascii="Times New Roman" w:hAnsi="Times New Roman" w:cs="Times New Roman"/>
          <w:sz w:val="24"/>
          <w:szCs w:val="24"/>
        </w:rPr>
        <w:t xml:space="preserve"> Número: 2.</w:t>
      </w:r>
      <w:r w:rsidR="00954DD9" w:rsidRPr="002C523F">
        <w:rPr>
          <w:rFonts w:ascii="Times New Roman" w:hAnsi="Times New Roman" w:cs="Times New Roman"/>
          <w:sz w:val="24"/>
          <w:szCs w:val="24"/>
        </w:rPr>
        <w:t xml:space="preserve"> </w:t>
      </w:r>
      <w:hyperlink r:id="rId49" w:history="1">
        <w:r w:rsidR="00954DD9" w:rsidRPr="002C523F">
          <w:rPr>
            <w:rStyle w:val="Hipervnculo"/>
            <w:rFonts w:ascii="Times New Roman" w:hAnsi="Times New Roman" w:cs="Times New Roman"/>
            <w:color w:val="auto"/>
            <w:sz w:val="24"/>
            <w:szCs w:val="24"/>
            <w:u w:val="none"/>
          </w:rPr>
          <w:t>https://diversidadacademica.uaemex.mx/article/view/25552</w:t>
        </w:r>
      </w:hyperlink>
    </w:p>
    <w:p w14:paraId="789C0257" w14:textId="3747EA41" w:rsidR="00347FD3" w:rsidRPr="002C523F" w:rsidRDefault="00347FD3" w:rsidP="003F6304">
      <w:pPr>
        <w:spacing w:after="0" w:line="240" w:lineRule="auto"/>
        <w:jc w:val="both"/>
        <w:rPr>
          <w:rFonts w:ascii="Times New Roman" w:hAnsi="Times New Roman" w:cs="Times New Roman"/>
          <w:sz w:val="24"/>
          <w:szCs w:val="24"/>
          <w:lang w:val="es-ES"/>
        </w:rPr>
      </w:pPr>
      <w:r w:rsidRPr="002C523F">
        <w:rPr>
          <w:rFonts w:ascii="Times New Roman" w:hAnsi="Times New Roman" w:cs="Times New Roman"/>
          <w:sz w:val="24"/>
          <w:szCs w:val="24"/>
        </w:rPr>
        <w:t xml:space="preserve">Villarreal, R., Salas, D. y </w:t>
      </w:r>
      <w:proofErr w:type="gramStart"/>
      <w:r w:rsidRPr="002C523F">
        <w:rPr>
          <w:rFonts w:ascii="Times New Roman" w:hAnsi="Times New Roman" w:cs="Times New Roman"/>
          <w:sz w:val="24"/>
          <w:szCs w:val="24"/>
        </w:rPr>
        <w:t>Alemán</w:t>
      </w:r>
      <w:proofErr w:type="gramEnd"/>
      <w:r w:rsidRPr="002C523F">
        <w:rPr>
          <w:rFonts w:ascii="Times New Roman" w:hAnsi="Times New Roman" w:cs="Times New Roman"/>
          <w:sz w:val="24"/>
          <w:szCs w:val="24"/>
        </w:rPr>
        <w:t xml:space="preserve">, A. (2022). </w:t>
      </w:r>
      <w:r w:rsidR="003F6304" w:rsidRPr="002C523F">
        <w:rPr>
          <w:rFonts w:ascii="Times New Roman" w:hAnsi="Times New Roman" w:cs="Times New Roman"/>
          <w:sz w:val="24"/>
          <w:szCs w:val="24"/>
        </w:rPr>
        <w:t>Prácticas educativas innovadoras desde un enfoque STEAM+A</w:t>
      </w:r>
      <w:r w:rsidRPr="002C523F">
        <w:rPr>
          <w:rFonts w:ascii="Times New Roman" w:hAnsi="Times New Roman" w:cs="Times New Roman"/>
          <w:sz w:val="24"/>
          <w:szCs w:val="24"/>
        </w:rPr>
        <w:t xml:space="preserve">. </w:t>
      </w:r>
      <w:r w:rsidR="002D3F38" w:rsidRPr="002C523F">
        <w:rPr>
          <w:rFonts w:ascii="Times New Roman" w:hAnsi="Times New Roman" w:cs="Times New Roman"/>
          <w:sz w:val="24"/>
          <w:szCs w:val="24"/>
        </w:rPr>
        <w:t xml:space="preserve">Editorial Universidad de Córdoba. </w:t>
      </w:r>
      <w:hyperlink r:id="rId50" w:history="1">
        <w:r w:rsidR="003109E5" w:rsidRPr="002C523F">
          <w:rPr>
            <w:rStyle w:val="Hipervnculo"/>
            <w:rFonts w:ascii="Times New Roman" w:hAnsi="Times New Roman" w:cs="Times New Roman"/>
            <w:color w:val="auto"/>
            <w:sz w:val="24"/>
            <w:szCs w:val="24"/>
            <w:u w:val="none"/>
          </w:rPr>
          <w:t>https://repositorio.unicordoba.edu.co/server/api/core/bitstreams/d0a2642a-4bd7-4ed0-a569-c44895a66863/content</w:t>
        </w:r>
      </w:hyperlink>
    </w:p>
    <w:sectPr w:rsidR="00347FD3" w:rsidRPr="002C523F" w:rsidSect="002C523F">
      <w:headerReference w:type="even" r:id="rId51"/>
      <w:headerReference w:type="default" r:id="rId52"/>
      <w:footerReference w:type="even" r:id="rId53"/>
      <w:footerReference w:type="default" r:id="rId54"/>
      <w:headerReference w:type="first" r:id="rId55"/>
      <w:footerReference w:type="first" r:id="rId56"/>
      <w:pgSz w:w="12240" w:h="15840"/>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E69E" w14:textId="77777777" w:rsidR="00C120BC" w:rsidRDefault="00C120BC" w:rsidP="003802C1">
      <w:pPr>
        <w:spacing w:after="0" w:line="240" w:lineRule="auto"/>
      </w:pPr>
      <w:r>
        <w:separator/>
      </w:r>
    </w:p>
  </w:endnote>
  <w:endnote w:type="continuationSeparator" w:id="0">
    <w:p w14:paraId="01ACCBB7" w14:textId="77777777" w:rsidR="00C120BC" w:rsidRDefault="00C120BC" w:rsidP="0038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59CD" w14:textId="77777777" w:rsidR="00356C64" w:rsidRDefault="00356C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ACC3" w14:textId="77777777" w:rsidR="002C523F" w:rsidRPr="006C1490" w:rsidRDefault="002C523F" w:rsidP="002C523F">
    <w:pPr>
      <w:pStyle w:val="Piedepgina"/>
      <w:jc w:val="center"/>
      <w:rPr>
        <w:sz w:val="24"/>
        <w:szCs w:val="24"/>
      </w:rPr>
    </w:pPr>
    <w:r w:rsidRPr="006C1490">
      <w:rPr>
        <w:rFonts w:cstheme="minorHAnsi"/>
        <w:b/>
        <w:sz w:val="24"/>
        <w:szCs w:val="24"/>
      </w:rPr>
      <w:t>Vol. 1</w:t>
    </w:r>
    <w:r>
      <w:rPr>
        <w:rFonts w:cstheme="minorHAnsi"/>
        <w:b/>
        <w:sz w:val="24"/>
        <w:szCs w:val="24"/>
      </w:rPr>
      <w:t>3</w:t>
    </w:r>
    <w:r w:rsidRPr="006C1490">
      <w:rPr>
        <w:rFonts w:cstheme="minorHAnsi"/>
        <w:b/>
        <w:sz w:val="24"/>
        <w:szCs w:val="24"/>
      </w:rPr>
      <w:t>, Núm. 2</w:t>
    </w:r>
    <w:r>
      <w:rPr>
        <w:rFonts w:cstheme="minorHAnsi"/>
        <w:b/>
        <w:sz w:val="24"/>
        <w:szCs w:val="24"/>
      </w:rPr>
      <w:t>5</w:t>
    </w:r>
    <w:r w:rsidRPr="006C1490">
      <w:rPr>
        <w:rFonts w:cstheme="minorHAnsi"/>
        <w:b/>
        <w:sz w:val="24"/>
        <w:szCs w:val="24"/>
      </w:rPr>
      <w:t xml:space="preserve">                  </w:t>
    </w:r>
    <w:proofErr w:type="gramStart"/>
    <w:r>
      <w:rPr>
        <w:rFonts w:cstheme="minorHAnsi"/>
        <w:b/>
        <w:sz w:val="24"/>
        <w:szCs w:val="24"/>
      </w:rPr>
      <w:t>Enero</w:t>
    </w:r>
    <w:proofErr w:type="gramEnd"/>
    <w:r w:rsidRPr="006C1490">
      <w:rPr>
        <w:rFonts w:cstheme="minorHAnsi"/>
        <w:b/>
        <w:sz w:val="24"/>
        <w:szCs w:val="24"/>
      </w:rPr>
      <w:t xml:space="preserve"> – </w:t>
    </w:r>
    <w:proofErr w:type="gramStart"/>
    <w:r>
      <w:rPr>
        <w:rFonts w:cstheme="minorHAnsi"/>
        <w:b/>
        <w:sz w:val="24"/>
        <w:szCs w:val="24"/>
      </w:rPr>
      <w:t>Junio</w:t>
    </w:r>
    <w:proofErr w:type="gramEnd"/>
    <w:r w:rsidRPr="006C1490">
      <w:rPr>
        <w:rFonts w:cstheme="minorHAnsi"/>
        <w:b/>
        <w:sz w:val="24"/>
        <w:szCs w:val="24"/>
      </w:rPr>
      <w:t xml:space="preserve"> 202</w:t>
    </w:r>
    <w:r>
      <w:rPr>
        <w:rFonts w:cstheme="minorHAnsi"/>
        <w:b/>
        <w:sz w:val="24"/>
        <w:szCs w:val="24"/>
      </w:rPr>
      <w:t xml:space="preserve">6   </w:t>
    </w:r>
    <w:r w:rsidRPr="006C1490">
      <w:rPr>
        <w:rFonts w:cstheme="minorHAnsi"/>
        <w:b/>
        <w:sz w:val="24"/>
        <w:szCs w:val="24"/>
      </w:rPr>
      <w:t xml:space="preserve">                   ISSN: 2448 – 6507</w:t>
    </w:r>
  </w:p>
  <w:p w14:paraId="038A1906" w14:textId="77777777" w:rsidR="002C523F" w:rsidRDefault="002C52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D7BD" w14:textId="77777777" w:rsidR="00356C64" w:rsidRDefault="00356C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411F" w14:textId="77777777" w:rsidR="00C120BC" w:rsidRDefault="00C120BC" w:rsidP="003802C1">
      <w:pPr>
        <w:spacing w:after="0" w:line="240" w:lineRule="auto"/>
      </w:pPr>
      <w:r>
        <w:separator/>
      </w:r>
    </w:p>
  </w:footnote>
  <w:footnote w:type="continuationSeparator" w:id="0">
    <w:p w14:paraId="4423BF1D" w14:textId="77777777" w:rsidR="00C120BC" w:rsidRDefault="00C120BC" w:rsidP="00380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D64B" w14:textId="77777777" w:rsidR="00356C64" w:rsidRDefault="00356C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0EA4" w14:textId="77777777" w:rsidR="00356C64" w:rsidRDefault="00356C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6C15" w14:textId="77777777" w:rsidR="00356C64" w:rsidRDefault="00356C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E4C"/>
    <w:multiLevelType w:val="hybridMultilevel"/>
    <w:tmpl w:val="3AA4F3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7584E"/>
    <w:multiLevelType w:val="hybridMultilevel"/>
    <w:tmpl w:val="844860FC"/>
    <w:lvl w:ilvl="0" w:tplc="C2E094D0">
      <w:start w:val="1"/>
      <w:numFmt w:val="decimal"/>
      <w:lvlText w:val="%1."/>
      <w:lvlJc w:val="left"/>
      <w:pPr>
        <w:ind w:left="720" w:hanging="360"/>
      </w:pPr>
      <w:rPr>
        <w:rFonts w:eastAsiaTheme="majorEastAsia" w:hint="default"/>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2C6B61"/>
    <w:multiLevelType w:val="hybridMultilevel"/>
    <w:tmpl w:val="3AA4F3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718FD"/>
    <w:multiLevelType w:val="hybridMultilevel"/>
    <w:tmpl w:val="82A476F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426C9"/>
    <w:multiLevelType w:val="hybridMultilevel"/>
    <w:tmpl w:val="3AA4F3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BB51FD"/>
    <w:multiLevelType w:val="hybridMultilevel"/>
    <w:tmpl w:val="3AA4F3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C665B1"/>
    <w:multiLevelType w:val="hybridMultilevel"/>
    <w:tmpl w:val="EC44A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B007B4"/>
    <w:multiLevelType w:val="hybridMultilevel"/>
    <w:tmpl w:val="3AA4F3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E46121"/>
    <w:multiLevelType w:val="hybridMultilevel"/>
    <w:tmpl w:val="82A476F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EB7621"/>
    <w:multiLevelType w:val="hybridMultilevel"/>
    <w:tmpl w:val="3AA4F3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8D195F"/>
    <w:multiLevelType w:val="hybridMultilevel"/>
    <w:tmpl w:val="3AA4F350"/>
    <w:lvl w:ilvl="0" w:tplc="04F0B2F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0E041C"/>
    <w:multiLevelType w:val="hybridMultilevel"/>
    <w:tmpl w:val="1646D89C"/>
    <w:lvl w:ilvl="0" w:tplc="13983524">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5076623">
    <w:abstractNumId w:val="10"/>
  </w:num>
  <w:num w:numId="2" w16cid:durableId="313878376">
    <w:abstractNumId w:val="5"/>
  </w:num>
  <w:num w:numId="3" w16cid:durableId="982269194">
    <w:abstractNumId w:val="2"/>
  </w:num>
  <w:num w:numId="4" w16cid:durableId="2085444066">
    <w:abstractNumId w:val="0"/>
  </w:num>
  <w:num w:numId="5" w16cid:durableId="2057969228">
    <w:abstractNumId w:val="11"/>
  </w:num>
  <w:num w:numId="6" w16cid:durableId="448470487">
    <w:abstractNumId w:val="9"/>
  </w:num>
  <w:num w:numId="7" w16cid:durableId="611743350">
    <w:abstractNumId w:val="4"/>
  </w:num>
  <w:num w:numId="8" w16cid:durableId="1071776379">
    <w:abstractNumId w:val="7"/>
  </w:num>
  <w:num w:numId="9" w16cid:durableId="1320840786">
    <w:abstractNumId w:val="3"/>
  </w:num>
  <w:num w:numId="10" w16cid:durableId="1937664470">
    <w:abstractNumId w:val="8"/>
  </w:num>
  <w:num w:numId="11" w16cid:durableId="1466312961">
    <w:abstractNumId w:val="6"/>
  </w:num>
  <w:num w:numId="12" w16cid:durableId="156506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61"/>
    <w:rsid w:val="00001A42"/>
    <w:rsid w:val="00001E32"/>
    <w:rsid w:val="0000443D"/>
    <w:rsid w:val="00004982"/>
    <w:rsid w:val="00015E01"/>
    <w:rsid w:val="0002443A"/>
    <w:rsid w:val="000318BF"/>
    <w:rsid w:val="00031F03"/>
    <w:rsid w:val="000339C0"/>
    <w:rsid w:val="000378F8"/>
    <w:rsid w:val="00037C49"/>
    <w:rsid w:val="0004717B"/>
    <w:rsid w:val="000542D1"/>
    <w:rsid w:val="00055CB2"/>
    <w:rsid w:val="00061366"/>
    <w:rsid w:val="00063EA8"/>
    <w:rsid w:val="00064DBF"/>
    <w:rsid w:val="0008106D"/>
    <w:rsid w:val="00082343"/>
    <w:rsid w:val="0008679F"/>
    <w:rsid w:val="00097BCD"/>
    <w:rsid w:val="000A6BFF"/>
    <w:rsid w:val="000A741C"/>
    <w:rsid w:val="000A7D7A"/>
    <w:rsid w:val="000B05FB"/>
    <w:rsid w:val="000B3EB5"/>
    <w:rsid w:val="000B4570"/>
    <w:rsid w:val="000B69B3"/>
    <w:rsid w:val="000C1177"/>
    <w:rsid w:val="000D2153"/>
    <w:rsid w:val="000E0B68"/>
    <w:rsid w:val="000E1716"/>
    <w:rsid w:val="000E64F7"/>
    <w:rsid w:val="000F2EA0"/>
    <w:rsid w:val="00102F31"/>
    <w:rsid w:val="00105A3D"/>
    <w:rsid w:val="0010722A"/>
    <w:rsid w:val="00107CF1"/>
    <w:rsid w:val="00107EC9"/>
    <w:rsid w:val="00114B19"/>
    <w:rsid w:val="00117443"/>
    <w:rsid w:val="00126034"/>
    <w:rsid w:val="001270C6"/>
    <w:rsid w:val="001308EA"/>
    <w:rsid w:val="00140BF0"/>
    <w:rsid w:val="001428D8"/>
    <w:rsid w:val="001456DD"/>
    <w:rsid w:val="00161C94"/>
    <w:rsid w:val="00171691"/>
    <w:rsid w:val="00173FEE"/>
    <w:rsid w:val="00176C1E"/>
    <w:rsid w:val="00182C1B"/>
    <w:rsid w:val="00191096"/>
    <w:rsid w:val="0019325C"/>
    <w:rsid w:val="001A2E04"/>
    <w:rsid w:val="001A657D"/>
    <w:rsid w:val="001B7932"/>
    <w:rsid w:val="001C3D88"/>
    <w:rsid w:val="001C4793"/>
    <w:rsid w:val="001C6C2B"/>
    <w:rsid w:val="001E0A2E"/>
    <w:rsid w:val="001E2EB4"/>
    <w:rsid w:val="001E32F8"/>
    <w:rsid w:val="001E3817"/>
    <w:rsid w:val="001E3DC7"/>
    <w:rsid w:val="001F0129"/>
    <w:rsid w:val="001F1C18"/>
    <w:rsid w:val="001F1CCA"/>
    <w:rsid w:val="001F1ECF"/>
    <w:rsid w:val="001F3820"/>
    <w:rsid w:val="001F7087"/>
    <w:rsid w:val="001F79F4"/>
    <w:rsid w:val="00201DD0"/>
    <w:rsid w:val="00204012"/>
    <w:rsid w:val="00207776"/>
    <w:rsid w:val="0020792B"/>
    <w:rsid w:val="0021067B"/>
    <w:rsid w:val="002131B6"/>
    <w:rsid w:val="0021380A"/>
    <w:rsid w:val="002148F8"/>
    <w:rsid w:val="00214E3E"/>
    <w:rsid w:val="002171E1"/>
    <w:rsid w:val="002215B3"/>
    <w:rsid w:val="002226F5"/>
    <w:rsid w:val="002277D7"/>
    <w:rsid w:val="00230D8C"/>
    <w:rsid w:val="00236015"/>
    <w:rsid w:val="00237728"/>
    <w:rsid w:val="002428C7"/>
    <w:rsid w:val="002542DB"/>
    <w:rsid w:val="00254692"/>
    <w:rsid w:val="00255E31"/>
    <w:rsid w:val="00256EFD"/>
    <w:rsid w:val="00257387"/>
    <w:rsid w:val="00261F29"/>
    <w:rsid w:val="00262E29"/>
    <w:rsid w:val="00263824"/>
    <w:rsid w:val="00265B92"/>
    <w:rsid w:val="00265C0A"/>
    <w:rsid w:val="00275E02"/>
    <w:rsid w:val="00277380"/>
    <w:rsid w:val="00282E18"/>
    <w:rsid w:val="002A35A2"/>
    <w:rsid w:val="002A3F55"/>
    <w:rsid w:val="002A7BA0"/>
    <w:rsid w:val="002B2297"/>
    <w:rsid w:val="002B5462"/>
    <w:rsid w:val="002C29AF"/>
    <w:rsid w:val="002C2DE0"/>
    <w:rsid w:val="002C523F"/>
    <w:rsid w:val="002C5F50"/>
    <w:rsid w:val="002D3F38"/>
    <w:rsid w:val="002D4FE1"/>
    <w:rsid w:val="002D7D7D"/>
    <w:rsid w:val="002E3A8E"/>
    <w:rsid w:val="002E5FFF"/>
    <w:rsid w:val="002F08D0"/>
    <w:rsid w:val="002F130F"/>
    <w:rsid w:val="002F47E6"/>
    <w:rsid w:val="002F4F0C"/>
    <w:rsid w:val="002F5C1A"/>
    <w:rsid w:val="002F6226"/>
    <w:rsid w:val="00305E2C"/>
    <w:rsid w:val="00307A5B"/>
    <w:rsid w:val="00307FE0"/>
    <w:rsid w:val="00310316"/>
    <w:rsid w:val="003109E5"/>
    <w:rsid w:val="003161DF"/>
    <w:rsid w:val="003163BB"/>
    <w:rsid w:val="0031704B"/>
    <w:rsid w:val="0032260D"/>
    <w:rsid w:val="003332AC"/>
    <w:rsid w:val="00333C06"/>
    <w:rsid w:val="00343144"/>
    <w:rsid w:val="00347FD3"/>
    <w:rsid w:val="00350765"/>
    <w:rsid w:val="00356C64"/>
    <w:rsid w:val="00364226"/>
    <w:rsid w:val="00366A0F"/>
    <w:rsid w:val="00366B1A"/>
    <w:rsid w:val="00367224"/>
    <w:rsid w:val="0036735A"/>
    <w:rsid w:val="003720DA"/>
    <w:rsid w:val="003802C1"/>
    <w:rsid w:val="00385C6C"/>
    <w:rsid w:val="0039219D"/>
    <w:rsid w:val="00394AFF"/>
    <w:rsid w:val="0039544D"/>
    <w:rsid w:val="0039684E"/>
    <w:rsid w:val="003A77CD"/>
    <w:rsid w:val="003B3CB1"/>
    <w:rsid w:val="003B3E02"/>
    <w:rsid w:val="003B4FDF"/>
    <w:rsid w:val="003B7AE7"/>
    <w:rsid w:val="003B7BAD"/>
    <w:rsid w:val="003C0707"/>
    <w:rsid w:val="003C27C9"/>
    <w:rsid w:val="003C473C"/>
    <w:rsid w:val="003D0CD0"/>
    <w:rsid w:val="003D0E73"/>
    <w:rsid w:val="003D0FF4"/>
    <w:rsid w:val="003D2A49"/>
    <w:rsid w:val="003D40E3"/>
    <w:rsid w:val="003E4461"/>
    <w:rsid w:val="003F01FA"/>
    <w:rsid w:val="003F46B3"/>
    <w:rsid w:val="003F5B12"/>
    <w:rsid w:val="003F623C"/>
    <w:rsid w:val="003F6304"/>
    <w:rsid w:val="004011D2"/>
    <w:rsid w:val="0041089A"/>
    <w:rsid w:val="00410AD2"/>
    <w:rsid w:val="004232BD"/>
    <w:rsid w:val="00427A6B"/>
    <w:rsid w:val="0043169D"/>
    <w:rsid w:val="0043582A"/>
    <w:rsid w:val="0044023C"/>
    <w:rsid w:val="0044111B"/>
    <w:rsid w:val="00442816"/>
    <w:rsid w:val="004541E4"/>
    <w:rsid w:val="004555C3"/>
    <w:rsid w:val="00455760"/>
    <w:rsid w:val="00457E85"/>
    <w:rsid w:val="004625D8"/>
    <w:rsid w:val="00463196"/>
    <w:rsid w:val="00463A22"/>
    <w:rsid w:val="00465C8A"/>
    <w:rsid w:val="00466E81"/>
    <w:rsid w:val="004718A6"/>
    <w:rsid w:val="00480639"/>
    <w:rsid w:val="00490B7F"/>
    <w:rsid w:val="00494C81"/>
    <w:rsid w:val="0049683A"/>
    <w:rsid w:val="004A0125"/>
    <w:rsid w:val="004A2E2A"/>
    <w:rsid w:val="004B1935"/>
    <w:rsid w:val="004B26F8"/>
    <w:rsid w:val="004B3B7E"/>
    <w:rsid w:val="004B4CBB"/>
    <w:rsid w:val="004B687F"/>
    <w:rsid w:val="004D228B"/>
    <w:rsid w:val="004D6125"/>
    <w:rsid w:val="004D7ABE"/>
    <w:rsid w:val="004E295A"/>
    <w:rsid w:val="004E4119"/>
    <w:rsid w:val="004E609F"/>
    <w:rsid w:val="004E71D0"/>
    <w:rsid w:val="004F3B6F"/>
    <w:rsid w:val="005007C6"/>
    <w:rsid w:val="00503A65"/>
    <w:rsid w:val="00507FF9"/>
    <w:rsid w:val="00512288"/>
    <w:rsid w:val="0053215C"/>
    <w:rsid w:val="00536249"/>
    <w:rsid w:val="005527A3"/>
    <w:rsid w:val="00555D04"/>
    <w:rsid w:val="0056309C"/>
    <w:rsid w:val="00564AC5"/>
    <w:rsid w:val="00583431"/>
    <w:rsid w:val="005A13F1"/>
    <w:rsid w:val="005A3955"/>
    <w:rsid w:val="005A7723"/>
    <w:rsid w:val="005B0DD0"/>
    <w:rsid w:val="005B346A"/>
    <w:rsid w:val="005C1F3E"/>
    <w:rsid w:val="005C308B"/>
    <w:rsid w:val="005C4053"/>
    <w:rsid w:val="005C5D02"/>
    <w:rsid w:val="005D06D6"/>
    <w:rsid w:val="005D56B7"/>
    <w:rsid w:val="005D75A4"/>
    <w:rsid w:val="005E06F6"/>
    <w:rsid w:val="005E15F1"/>
    <w:rsid w:val="005E5E17"/>
    <w:rsid w:val="005F33FA"/>
    <w:rsid w:val="006009AF"/>
    <w:rsid w:val="0060104E"/>
    <w:rsid w:val="00601BE7"/>
    <w:rsid w:val="00602D1E"/>
    <w:rsid w:val="00607560"/>
    <w:rsid w:val="00607876"/>
    <w:rsid w:val="00610D5A"/>
    <w:rsid w:val="006142A5"/>
    <w:rsid w:val="00621018"/>
    <w:rsid w:val="00622B55"/>
    <w:rsid w:val="006266A7"/>
    <w:rsid w:val="0062674C"/>
    <w:rsid w:val="00632515"/>
    <w:rsid w:val="00637E69"/>
    <w:rsid w:val="00644960"/>
    <w:rsid w:val="00645648"/>
    <w:rsid w:val="0064738A"/>
    <w:rsid w:val="00647859"/>
    <w:rsid w:val="00647BE8"/>
    <w:rsid w:val="00651CC9"/>
    <w:rsid w:val="00651FC4"/>
    <w:rsid w:val="00656F94"/>
    <w:rsid w:val="00663124"/>
    <w:rsid w:val="006646A5"/>
    <w:rsid w:val="0066521C"/>
    <w:rsid w:val="0067061F"/>
    <w:rsid w:val="00671775"/>
    <w:rsid w:val="006769E4"/>
    <w:rsid w:val="006773C6"/>
    <w:rsid w:val="006815B8"/>
    <w:rsid w:val="00681D03"/>
    <w:rsid w:val="00682A77"/>
    <w:rsid w:val="00694292"/>
    <w:rsid w:val="006A2F08"/>
    <w:rsid w:val="006A3265"/>
    <w:rsid w:val="006A387B"/>
    <w:rsid w:val="006A49C0"/>
    <w:rsid w:val="006B113A"/>
    <w:rsid w:val="006B5775"/>
    <w:rsid w:val="006B5A35"/>
    <w:rsid w:val="006B7C52"/>
    <w:rsid w:val="006C221C"/>
    <w:rsid w:val="006D0BE8"/>
    <w:rsid w:val="006D36AB"/>
    <w:rsid w:val="006D4136"/>
    <w:rsid w:val="006D58E2"/>
    <w:rsid w:val="006D670D"/>
    <w:rsid w:val="006E1AEE"/>
    <w:rsid w:val="006E218E"/>
    <w:rsid w:val="006E2E29"/>
    <w:rsid w:val="006E2FE2"/>
    <w:rsid w:val="006E4841"/>
    <w:rsid w:val="006E77C9"/>
    <w:rsid w:val="006F16CF"/>
    <w:rsid w:val="006F1963"/>
    <w:rsid w:val="006F6773"/>
    <w:rsid w:val="006F6AE2"/>
    <w:rsid w:val="00707DA4"/>
    <w:rsid w:val="00712AAE"/>
    <w:rsid w:val="00712FDA"/>
    <w:rsid w:val="007134A1"/>
    <w:rsid w:val="0071631A"/>
    <w:rsid w:val="00720AB6"/>
    <w:rsid w:val="00727362"/>
    <w:rsid w:val="0073322A"/>
    <w:rsid w:val="00733398"/>
    <w:rsid w:val="00733A50"/>
    <w:rsid w:val="00735FAA"/>
    <w:rsid w:val="00742987"/>
    <w:rsid w:val="00742E14"/>
    <w:rsid w:val="007451FA"/>
    <w:rsid w:val="00746C8B"/>
    <w:rsid w:val="00747928"/>
    <w:rsid w:val="007508BD"/>
    <w:rsid w:val="00750D50"/>
    <w:rsid w:val="00751212"/>
    <w:rsid w:val="00751BEA"/>
    <w:rsid w:val="00753652"/>
    <w:rsid w:val="00761672"/>
    <w:rsid w:val="007642EC"/>
    <w:rsid w:val="0076708F"/>
    <w:rsid w:val="00785BD1"/>
    <w:rsid w:val="00795017"/>
    <w:rsid w:val="00795974"/>
    <w:rsid w:val="00797351"/>
    <w:rsid w:val="007B07C9"/>
    <w:rsid w:val="007B2CF5"/>
    <w:rsid w:val="007B693E"/>
    <w:rsid w:val="007C7767"/>
    <w:rsid w:val="007D0808"/>
    <w:rsid w:val="007D7D84"/>
    <w:rsid w:val="007E1669"/>
    <w:rsid w:val="007E3205"/>
    <w:rsid w:val="007E3719"/>
    <w:rsid w:val="007E576F"/>
    <w:rsid w:val="007F36EF"/>
    <w:rsid w:val="0080126C"/>
    <w:rsid w:val="008012AC"/>
    <w:rsid w:val="00802442"/>
    <w:rsid w:val="0080418D"/>
    <w:rsid w:val="00822B6F"/>
    <w:rsid w:val="00827CBE"/>
    <w:rsid w:val="00833B0C"/>
    <w:rsid w:val="0084258B"/>
    <w:rsid w:val="008455D4"/>
    <w:rsid w:val="00851B64"/>
    <w:rsid w:val="00857887"/>
    <w:rsid w:val="00865592"/>
    <w:rsid w:val="00866D20"/>
    <w:rsid w:val="00873818"/>
    <w:rsid w:val="0087684B"/>
    <w:rsid w:val="00882932"/>
    <w:rsid w:val="00883B56"/>
    <w:rsid w:val="00890F11"/>
    <w:rsid w:val="0089212D"/>
    <w:rsid w:val="00893315"/>
    <w:rsid w:val="00894AA7"/>
    <w:rsid w:val="008A2064"/>
    <w:rsid w:val="008A4832"/>
    <w:rsid w:val="008A548C"/>
    <w:rsid w:val="008B1AF4"/>
    <w:rsid w:val="008C6FEB"/>
    <w:rsid w:val="008E12FB"/>
    <w:rsid w:val="008E58C0"/>
    <w:rsid w:val="008E7250"/>
    <w:rsid w:val="008E7D57"/>
    <w:rsid w:val="00903C32"/>
    <w:rsid w:val="009054C6"/>
    <w:rsid w:val="00906591"/>
    <w:rsid w:val="00917610"/>
    <w:rsid w:val="009244AB"/>
    <w:rsid w:val="0093193D"/>
    <w:rsid w:val="00941D17"/>
    <w:rsid w:val="00942468"/>
    <w:rsid w:val="0094302C"/>
    <w:rsid w:val="00945121"/>
    <w:rsid w:val="00951803"/>
    <w:rsid w:val="00954DD9"/>
    <w:rsid w:val="00955F8F"/>
    <w:rsid w:val="0096419B"/>
    <w:rsid w:val="009661EE"/>
    <w:rsid w:val="00966BE7"/>
    <w:rsid w:val="009727B0"/>
    <w:rsid w:val="0097728F"/>
    <w:rsid w:val="009812E8"/>
    <w:rsid w:val="009867BB"/>
    <w:rsid w:val="009909FD"/>
    <w:rsid w:val="009948EB"/>
    <w:rsid w:val="009A625D"/>
    <w:rsid w:val="009A70B3"/>
    <w:rsid w:val="009B35C4"/>
    <w:rsid w:val="009B6326"/>
    <w:rsid w:val="009C10DC"/>
    <w:rsid w:val="009C132B"/>
    <w:rsid w:val="009C2AE6"/>
    <w:rsid w:val="009C491D"/>
    <w:rsid w:val="009C548F"/>
    <w:rsid w:val="009C5F69"/>
    <w:rsid w:val="009C6E0E"/>
    <w:rsid w:val="009C79BD"/>
    <w:rsid w:val="009D0343"/>
    <w:rsid w:val="009D560D"/>
    <w:rsid w:val="009E525B"/>
    <w:rsid w:val="009E6F54"/>
    <w:rsid w:val="009F4163"/>
    <w:rsid w:val="009F4675"/>
    <w:rsid w:val="009F56B9"/>
    <w:rsid w:val="009F5FE7"/>
    <w:rsid w:val="009F79FD"/>
    <w:rsid w:val="00A009B4"/>
    <w:rsid w:val="00A053BF"/>
    <w:rsid w:val="00A10FA9"/>
    <w:rsid w:val="00A117EC"/>
    <w:rsid w:val="00A164A7"/>
    <w:rsid w:val="00A1681C"/>
    <w:rsid w:val="00A2386C"/>
    <w:rsid w:val="00A23C4C"/>
    <w:rsid w:val="00A254BC"/>
    <w:rsid w:val="00A30B7E"/>
    <w:rsid w:val="00A36CC5"/>
    <w:rsid w:val="00A3708A"/>
    <w:rsid w:val="00A37112"/>
    <w:rsid w:val="00A45161"/>
    <w:rsid w:val="00A632DA"/>
    <w:rsid w:val="00A64E24"/>
    <w:rsid w:val="00A721C6"/>
    <w:rsid w:val="00A72C6E"/>
    <w:rsid w:val="00A75F1B"/>
    <w:rsid w:val="00A830F0"/>
    <w:rsid w:val="00A83596"/>
    <w:rsid w:val="00A84B1F"/>
    <w:rsid w:val="00A84EDE"/>
    <w:rsid w:val="00A8647F"/>
    <w:rsid w:val="00A9528A"/>
    <w:rsid w:val="00A96F18"/>
    <w:rsid w:val="00A972CE"/>
    <w:rsid w:val="00AA3625"/>
    <w:rsid w:val="00AA6843"/>
    <w:rsid w:val="00AB1E67"/>
    <w:rsid w:val="00AB289F"/>
    <w:rsid w:val="00AB2AC3"/>
    <w:rsid w:val="00AB5F6D"/>
    <w:rsid w:val="00AC0B71"/>
    <w:rsid w:val="00AC2914"/>
    <w:rsid w:val="00AC759D"/>
    <w:rsid w:val="00AD5BCF"/>
    <w:rsid w:val="00AD6C94"/>
    <w:rsid w:val="00AE3CF9"/>
    <w:rsid w:val="00AE4E5B"/>
    <w:rsid w:val="00AE666E"/>
    <w:rsid w:val="00AE6BC2"/>
    <w:rsid w:val="00AF0186"/>
    <w:rsid w:val="00AF0366"/>
    <w:rsid w:val="00AF4D93"/>
    <w:rsid w:val="00AF5AFB"/>
    <w:rsid w:val="00AF5C88"/>
    <w:rsid w:val="00AF63BB"/>
    <w:rsid w:val="00AF6BAC"/>
    <w:rsid w:val="00B014BC"/>
    <w:rsid w:val="00B01C9D"/>
    <w:rsid w:val="00B062EC"/>
    <w:rsid w:val="00B071C9"/>
    <w:rsid w:val="00B11FF0"/>
    <w:rsid w:val="00B123E8"/>
    <w:rsid w:val="00B12698"/>
    <w:rsid w:val="00B12F4F"/>
    <w:rsid w:val="00B14F5E"/>
    <w:rsid w:val="00B1574F"/>
    <w:rsid w:val="00B31B89"/>
    <w:rsid w:val="00B346E0"/>
    <w:rsid w:val="00B36A88"/>
    <w:rsid w:val="00B36DB4"/>
    <w:rsid w:val="00B404C7"/>
    <w:rsid w:val="00B421A3"/>
    <w:rsid w:val="00B42216"/>
    <w:rsid w:val="00B44803"/>
    <w:rsid w:val="00B44E40"/>
    <w:rsid w:val="00B46F55"/>
    <w:rsid w:val="00B50067"/>
    <w:rsid w:val="00B57F17"/>
    <w:rsid w:val="00B6031C"/>
    <w:rsid w:val="00B60D58"/>
    <w:rsid w:val="00B640C1"/>
    <w:rsid w:val="00B648FC"/>
    <w:rsid w:val="00B661CD"/>
    <w:rsid w:val="00B70956"/>
    <w:rsid w:val="00B762C7"/>
    <w:rsid w:val="00B841E5"/>
    <w:rsid w:val="00B9393C"/>
    <w:rsid w:val="00B950AD"/>
    <w:rsid w:val="00B975E8"/>
    <w:rsid w:val="00B97E2E"/>
    <w:rsid w:val="00BB201F"/>
    <w:rsid w:val="00BB7C12"/>
    <w:rsid w:val="00BC21BF"/>
    <w:rsid w:val="00BC230D"/>
    <w:rsid w:val="00BC2C66"/>
    <w:rsid w:val="00BC3693"/>
    <w:rsid w:val="00BC4274"/>
    <w:rsid w:val="00BC4C00"/>
    <w:rsid w:val="00BD079E"/>
    <w:rsid w:val="00BD1347"/>
    <w:rsid w:val="00BE1A5D"/>
    <w:rsid w:val="00BE2527"/>
    <w:rsid w:val="00BE4ABF"/>
    <w:rsid w:val="00BE702B"/>
    <w:rsid w:val="00BF0547"/>
    <w:rsid w:val="00BF09EE"/>
    <w:rsid w:val="00BF3EDB"/>
    <w:rsid w:val="00BF40E6"/>
    <w:rsid w:val="00BF44FD"/>
    <w:rsid w:val="00BF692A"/>
    <w:rsid w:val="00C039F3"/>
    <w:rsid w:val="00C111D6"/>
    <w:rsid w:val="00C120BC"/>
    <w:rsid w:val="00C13612"/>
    <w:rsid w:val="00C13F7D"/>
    <w:rsid w:val="00C14710"/>
    <w:rsid w:val="00C17625"/>
    <w:rsid w:val="00C337A5"/>
    <w:rsid w:val="00C43C41"/>
    <w:rsid w:val="00C43ECF"/>
    <w:rsid w:val="00C467EA"/>
    <w:rsid w:val="00C4684E"/>
    <w:rsid w:val="00C4752F"/>
    <w:rsid w:val="00C50307"/>
    <w:rsid w:val="00C50DA7"/>
    <w:rsid w:val="00C536FC"/>
    <w:rsid w:val="00C553B3"/>
    <w:rsid w:val="00C55B70"/>
    <w:rsid w:val="00C57B33"/>
    <w:rsid w:val="00C614D0"/>
    <w:rsid w:val="00C61926"/>
    <w:rsid w:val="00C66A5C"/>
    <w:rsid w:val="00C672D9"/>
    <w:rsid w:val="00C75A0D"/>
    <w:rsid w:val="00C879F5"/>
    <w:rsid w:val="00C90349"/>
    <w:rsid w:val="00C91137"/>
    <w:rsid w:val="00CA44B6"/>
    <w:rsid w:val="00CA7E7A"/>
    <w:rsid w:val="00CB1501"/>
    <w:rsid w:val="00CC4B04"/>
    <w:rsid w:val="00CC4E83"/>
    <w:rsid w:val="00CC5EC3"/>
    <w:rsid w:val="00CD1854"/>
    <w:rsid w:val="00CD6EC4"/>
    <w:rsid w:val="00CD70D7"/>
    <w:rsid w:val="00CD7B50"/>
    <w:rsid w:val="00CE4005"/>
    <w:rsid w:val="00CE45CC"/>
    <w:rsid w:val="00CE489A"/>
    <w:rsid w:val="00CE6000"/>
    <w:rsid w:val="00CE7706"/>
    <w:rsid w:val="00CF163C"/>
    <w:rsid w:val="00CF250F"/>
    <w:rsid w:val="00CF4E0C"/>
    <w:rsid w:val="00CF4E90"/>
    <w:rsid w:val="00CF641B"/>
    <w:rsid w:val="00D01A2F"/>
    <w:rsid w:val="00D03552"/>
    <w:rsid w:val="00D06535"/>
    <w:rsid w:val="00D12A81"/>
    <w:rsid w:val="00D13659"/>
    <w:rsid w:val="00D1394E"/>
    <w:rsid w:val="00D20FD5"/>
    <w:rsid w:val="00D257E5"/>
    <w:rsid w:val="00D26463"/>
    <w:rsid w:val="00D30D19"/>
    <w:rsid w:val="00D36655"/>
    <w:rsid w:val="00D407AE"/>
    <w:rsid w:val="00D51387"/>
    <w:rsid w:val="00D52BAC"/>
    <w:rsid w:val="00D53D00"/>
    <w:rsid w:val="00D6270D"/>
    <w:rsid w:val="00D6463D"/>
    <w:rsid w:val="00D87A46"/>
    <w:rsid w:val="00D926D5"/>
    <w:rsid w:val="00D92975"/>
    <w:rsid w:val="00DA19FD"/>
    <w:rsid w:val="00DB6563"/>
    <w:rsid w:val="00DC23EB"/>
    <w:rsid w:val="00DC408B"/>
    <w:rsid w:val="00DC552D"/>
    <w:rsid w:val="00DD0C5C"/>
    <w:rsid w:val="00DD3DE4"/>
    <w:rsid w:val="00DD59C4"/>
    <w:rsid w:val="00DD7525"/>
    <w:rsid w:val="00DE0671"/>
    <w:rsid w:val="00DE0733"/>
    <w:rsid w:val="00DE1859"/>
    <w:rsid w:val="00DF5258"/>
    <w:rsid w:val="00E003F2"/>
    <w:rsid w:val="00E03F64"/>
    <w:rsid w:val="00E053B5"/>
    <w:rsid w:val="00E05882"/>
    <w:rsid w:val="00E0660C"/>
    <w:rsid w:val="00E0751C"/>
    <w:rsid w:val="00E14EA3"/>
    <w:rsid w:val="00E31EE6"/>
    <w:rsid w:val="00E331AB"/>
    <w:rsid w:val="00E335EB"/>
    <w:rsid w:val="00E407E2"/>
    <w:rsid w:val="00E51810"/>
    <w:rsid w:val="00E5426B"/>
    <w:rsid w:val="00E5611A"/>
    <w:rsid w:val="00E639FC"/>
    <w:rsid w:val="00E64F87"/>
    <w:rsid w:val="00E676AA"/>
    <w:rsid w:val="00E700A7"/>
    <w:rsid w:val="00E739F0"/>
    <w:rsid w:val="00E7486B"/>
    <w:rsid w:val="00E75766"/>
    <w:rsid w:val="00E77432"/>
    <w:rsid w:val="00E80201"/>
    <w:rsid w:val="00E80B2B"/>
    <w:rsid w:val="00E82111"/>
    <w:rsid w:val="00E83558"/>
    <w:rsid w:val="00E869AA"/>
    <w:rsid w:val="00E917FF"/>
    <w:rsid w:val="00E97F45"/>
    <w:rsid w:val="00EA63EE"/>
    <w:rsid w:val="00EB0108"/>
    <w:rsid w:val="00EB06BD"/>
    <w:rsid w:val="00EB2EB6"/>
    <w:rsid w:val="00EB381F"/>
    <w:rsid w:val="00EC6C07"/>
    <w:rsid w:val="00ED0103"/>
    <w:rsid w:val="00ED042F"/>
    <w:rsid w:val="00ED34B6"/>
    <w:rsid w:val="00ED4634"/>
    <w:rsid w:val="00ED63F1"/>
    <w:rsid w:val="00EE1E60"/>
    <w:rsid w:val="00EF06CD"/>
    <w:rsid w:val="00EF0AB2"/>
    <w:rsid w:val="00EF4D9D"/>
    <w:rsid w:val="00EF56E5"/>
    <w:rsid w:val="00EF5CE6"/>
    <w:rsid w:val="00EF5E7D"/>
    <w:rsid w:val="00EF6816"/>
    <w:rsid w:val="00F011AD"/>
    <w:rsid w:val="00F05CA6"/>
    <w:rsid w:val="00F13B0B"/>
    <w:rsid w:val="00F33640"/>
    <w:rsid w:val="00F34AF8"/>
    <w:rsid w:val="00F34F5A"/>
    <w:rsid w:val="00F3575B"/>
    <w:rsid w:val="00F35B5B"/>
    <w:rsid w:val="00F43422"/>
    <w:rsid w:val="00F43CB3"/>
    <w:rsid w:val="00F5309B"/>
    <w:rsid w:val="00F56989"/>
    <w:rsid w:val="00F604B2"/>
    <w:rsid w:val="00F64384"/>
    <w:rsid w:val="00F64CC3"/>
    <w:rsid w:val="00F66190"/>
    <w:rsid w:val="00F672FD"/>
    <w:rsid w:val="00F67625"/>
    <w:rsid w:val="00F70173"/>
    <w:rsid w:val="00F75410"/>
    <w:rsid w:val="00F755C8"/>
    <w:rsid w:val="00F779CA"/>
    <w:rsid w:val="00F84378"/>
    <w:rsid w:val="00F90574"/>
    <w:rsid w:val="00F9339C"/>
    <w:rsid w:val="00F933B7"/>
    <w:rsid w:val="00F93781"/>
    <w:rsid w:val="00FA0333"/>
    <w:rsid w:val="00FA0457"/>
    <w:rsid w:val="00FA3443"/>
    <w:rsid w:val="00FA3649"/>
    <w:rsid w:val="00FA47B0"/>
    <w:rsid w:val="00FA5E6B"/>
    <w:rsid w:val="00FB2170"/>
    <w:rsid w:val="00FB2BFB"/>
    <w:rsid w:val="00FD0D68"/>
    <w:rsid w:val="00FD2EBF"/>
    <w:rsid w:val="00FD356B"/>
    <w:rsid w:val="00FD3EF8"/>
    <w:rsid w:val="00FD59A7"/>
    <w:rsid w:val="00FD753E"/>
    <w:rsid w:val="00FD7AD9"/>
    <w:rsid w:val="00FE2DBF"/>
    <w:rsid w:val="00FF5BC2"/>
    <w:rsid w:val="00FF5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AE89"/>
  <w15:chartTrackingRefBased/>
  <w15:docId w15:val="{77A4822D-4A25-4566-AECC-200EE62E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4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E4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E44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44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E44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E44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44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44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44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446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E446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3E446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E446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E446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E44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44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44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4461"/>
    <w:rPr>
      <w:rFonts w:eastAsiaTheme="majorEastAsia" w:cstheme="majorBidi"/>
      <w:color w:val="272727" w:themeColor="text1" w:themeTint="D8"/>
    </w:rPr>
  </w:style>
  <w:style w:type="paragraph" w:styleId="Ttulo">
    <w:name w:val="Title"/>
    <w:basedOn w:val="Normal"/>
    <w:next w:val="Normal"/>
    <w:link w:val="TtuloCar"/>
    <w:uiPriority w:val="10"/>
    <w:qFormat/>
    <w:rsid w:val="003E4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44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44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44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4461"/>
    <w:pPr>
      <w:spacing w:before="160"/>
      <w:jc w:val="center"/>
    </w:pPr>
    <w:rPr>
      <w:i/>
      <w:iCs/>
      <w:color w:val="404040" w:themeColor="text1" w:themeTint="BF"/>
    </w:rPr>
  </w:style>
  <w:style w:type="character" w:customStyle="1" w:styleId="CitaCar">
    <w:name w:val="Cita Car"/>
    <w:basedOn w:val="Fuentedeprrafopredeter"/>
    <w:link w:val="Cita"/>
    <w:uiPriority w:val="29"/>
    <w:rsid w:val="003E4461"/>
    <w:rPr>
      <w:i/>
      <w:iCs/>
      <w:color w:val="404040" w:themeColor="text1" w:themeTint="BF"/>
    </w:rPr>
  </w:style>
  <w:style w:type="paragraph" w:styleId="Prrafodelista">
    <w:name w:val="List Paragraph"/>
    <w:basedOn w:val="Normal"/>
    <w:uiPriority w:val="34"/>
    <w:qFormat/>
    <w:rsid w:val="003E4461"/>
    <w:pPr>
      <w:ind w:left="720"/>
      <w:contextualSpacing/>
    </w:pPr>
  </w:style>
  <w:style w:type="character" w:styleId="nfasisintenso">
    <w:name w:val="Intense Emphasis"/>
    <w:basedOn w:val="Fuentedeprrafopredeter"/>
    <w:uiPriority w:val="21"/>
    <w:qFormat/>
    <w:rsid w:val="003E4461"/>
    <w:rPr>
      <w:i/>
      <w:iCs/>
      <w:color w:val="2F5496" w:themeColor="accent1" w:themeShade="BF"/>
    </w:rPr>
  </w:style>
  <w:style w:type="paragraph" w:styleId="Citadestacada">
    <w:name w:val="Intense Quote"/>
    <w:basedOn w:val="Normal"/>
    <w:next w:val="Normal"/>
    <w:link w:val="CitadestacadaCar"/>
    <w:uiPriority w:val="30"/>
    <w:qFormat/>
    <w:rsid w:val="003E4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4461"/>
    <w:rPr>
      <w:i/>
      <w:iCs/>
      <w:color w:val="2F5496" w:themeColor="accent1" w:themeShade="BF"/>
    </w:rPr>
  </w:style>
  <w:style w:type="character" w:styleId="Referenciaintensa">
    <w:name w:val="Intense Reference"/>
    <w:basedOn w:val="Fuentedeprrafopredeter"/>
    <w:uiPriority w:val="32"/>
    <w:qFormat/>
    <w:rsid w:val="003E4461"/>
    <w:rPr>
      <w:b/>
      <w:bCs/>
      <w:smallCaps/>
      <w:color w:val="2F5496" w:themeColor="accent1" w:themeShade="BF"/>
      <w:spacing w:val="5"/>
    </w:rPr>
  </w:style>
  <w:style w:type="character" w:styleId="Hipervnculo">
    <w:name w:val="Hyperlink"/>
    <w:basedOn w:val="Fuentedeprrafopredeter"/>
    <w:uiPriority w:val="99"/>
    <w:unhideWhenUsed/>
    <w:rsid w:val="00385C6C"/>
    <w:rPr>
      <w:color w:val="0563C1" w:themeColor="hyperlink"/>
      <w:u w:val="single"/>
    </w:rPr>
  </w:style>
  <w:style w:type="character" w:styleId="Mencinsinresolver">
    <w:name w:val="Unresolved Mention"/>
    <w:basedOn w:val="Fuentedeprrafopredeter"/>
    <w:uiPriority w:val="99"/>
    <w:semiHidden/>
    <w:unhideWhenUsed/>
    <w:rsid w:val="00671775"/>
    <w:rPr>
      <w:color w:val="605E5C"/>
      <w:shd w:val="clear" w:color="auto" w:fill="E1DFDD"/>
    </w:rPr>
  </w:style>
  <w:style w:type="character" w:styleId="Hipervnculovisitado">
    <w:name w:val="FollowedHyperlink"/>
    <w:basedOn w:val="Fuentedeprrafopredeter"/>
    <w:uiPriority w:val="99"/>
    <w:semiHidden/>
    <w:unhideWhenUsed/>
    <w:rsid w:val="0002443A"/>
    <w:rPr>
      <w:color w:val="954F72" w:themeColor="followedHyperlink"/>
      <w:u w:val="single"/>
    </w:rPr>
  </w:style>
  <w:style w:type="character" w:styleId="nfasis">
    <w:name w:val="Emphasis"/>
    <w:basedOn w:val="Fuentedeprrafopredeter"/>
    <w:uiPriority w:val="20"/>
    <w:qFormat/>
    <w:rsid w:val="00A632DA"/>
    <w:rPr>
      <w:i/>
      <w:iCs/>
    </w:rPr>
  </w:style>
  <w:style w:type="paragraph" w:styleId="NormalWeb">
    <w:name w:val="Normal (Web)"/>
    <w:basedOn w:val="Normal"/>
    <w:uiPriority w:val="99"/>
    <w:unhideWhenUsed/>
    <w:rsid w:val="00A632DA"/>
    <w:pPr>
      <w:widowControl w:val="0"/>
      <w:autoSpaceDE w:val="0"/>
      <w:autoSpaceDN w:val="0"/>
      <w:spacing w:before="100" w:beforeAutospacing="1" w:after="100" w:afterAutospacing="1" w:line="240" w:lineRule="auto"/>
    </w:pPr>
    <w:rPr>
      <w:rFonts w:ascii="Times New Roman" w:eastAsia="Times New Roman" w:hAnsi="Times New Roman" w:cs="Times New Roman"/>
      <w:kern w:val="0"/>
      <w:sz w:val="24"/>
      <w:szCs w:val="24"/>
      <w:lang w:val="es-ES" w:eastAsia="es-MX"/>
      <w14:ligatures w14:val="none"/>
    </w:rPr>
  </w:style>
  <w:style w:type="paragraph" w:customStyle="1" w:styleId="Pa2">
    <w:name w:val="Pa2"/>
    <w:basedOn w:val="Normal"/>
    <w:next w:val="Normal"/>
    <w:uiPriority w:val="99"/>
    <w:rsid w:val="002E5FFF"/>
    <w:pPr>
      <w:autoSpaceDE w:val="0"/>
      <w:autoSpaceDN w:val="0"/>
      <w:adjustRightInd w:val="0"/>
      <w:spacing w:after="0" w:line="161" w:lineRule="atLeast"/>
    </w:pPr>
    <w:rPr>
      <w:rFonts w:ascii="Minion Pro" w:hAnsi="Minion Pro"/>
      <w:kern w:val="0"/>
      <w:sz w:val="24"/>
      <w:szCs w:val="24"/>
    </w:rPr>
  </w:style>
  <w:style w:type="paragraph" w:styleId="Encabezado">
    <w:name w:val="header"/>
    <w:basedOn w:val="Normal"/>
    <w:link w:val="EncabezadoCar"/>
    <w:uiPriority w:val="99"/>
    <w:unhideWhenUsed/>
    <w:rsid w:val="003802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2C1"/>
  </w:style>
  <w:style w:type="paragraph" w:styleId="Piedepgina">
    <w:name w:val="footer"/>
    <w:basedOn w:val="Normal"/>
    <w:link w:val="PiedepginaCar"/>
    <w:uiPriority w:val="99"/>
    <w:unhideWhenUsed/>
    <w:rsid w:val="003802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2C1"/>
  </w:style>
  <w:style w:type="table" w:styleId="Tablanormal2">
    <w:name w:val="Plain Table 2"/>
    <w:basedOn w:val="Tablanormal"/>
    <w:uiPriority w:val="42"/>
    <w:rsid w:val="00E407E2"/>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ludo">
    <w:name w:val="Salutation"/>
    <w:basedOn w:val="Normal"/>
    <w:next w:val="Normal"/>
    <w:link w:val="SaludoCar"/>
    <w:uiPriority w:val="99"/>
    <w:unhideWhenUsed/>
    <w:rsid w:val="008455D4"/>
  </w:style>
  <w:style w:type="character" w:customStyle="1" w:styleId="SaludoCar">
    <w:name w:val="Saludo Car"/>
    <w:basedOn w:val="Fuentedeprrafopredeter"/>
    <w:link w:val="Saludo"/>
    <w:uiPriority w:val="99"/>
    <w:rsid w:val="008455D4"/>
  </w:style>
  <w:style w:type="paragraph" w:customStyle="1" w:styleId="Direccininterior">
    <w:name w:val="Dirección interior"/>
    <w:basedOn w:val="Normal"/>
    <w:rsid w:val="008455D4"/>
  </w:style>
  <w:style w:type="paragraph" w:styleId="Descripcin">
    <w:name w:val="caption"/>
    <w:basedOn w:val="Normal"/>
    <w:next w:val="Normal"/>
    <w:uiPriority w:val="35"/>
    <w:unhideWhenUsed/>
    <w:qFormat/>
    <w:rsid w:val="008455D4"/>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8455D4"/>
    <w:pPr>
      <w:spacing w:after="120"/>
    </w:pPr>
  </w:style>
  <w:style w:type="character" w:customStyle="1" w:styleId="TextoindependienteCar">
    <w:name w:val="Texto independiente Car"/>
    <w:basedOn w:val="Fuentedeprrafopredeter"/>
    <w:link w:val="Textoindependiente"/>
    <w:uiPriority w:val="99"/>
    <w:rsid w:val="008455D4"/>
  </w:style>
  <w:style w:type="paragraph" w:styleId="Textoindependienteprimerasangra">
    <w:name w:val="Body Text First Indent"/>
    <w:basedOn w:val="Textoindependiente"/>
    <w:link w:val="TextoindependienteprimerasangraCar"/>
    <w:uiPriority w:val="99"/>
    <w:unhideWhenUsed/>
    <w:rsid w:val="008455D4"/>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455D4"/>
  </w:style>
  <w:style w:type="paragraph" w:styleId="Sangradetextonormal">
    <w:name w:val="Body Text Indent"/>
    <w:basedOn w:val="Normal"/>
    <w:link w:val="SangradetextonormalCar"/>
    <w:uiPriority w:val="99"/>
    <w:semiHidden/>
    <w:unhideWhenUsed/>
    <w:rsid w:val="008455D4"/>
    <w:pPr>
      <w:spacing w:after="120"/>
      <w:ind w:left="283"/>
    </w:pPr>
  </w:style>
  <w:style w:type="character" w:customStyle="1" w:styleId="SangradetextonormalCar">
    <w:name w:val="Sangría de texto normal Car"/>
    <w:basedOn w:val="Fuentedeprrafopredeter"/>
    <w:link w:val="Sangradetextonormal"/>
    <w:uiPriority w:val="99"/>
    <w:semiHidden/>
    <w:rsid w:val="008455D4"/>
  </w:style>
  <w:style w:type="paragraph" w:styleId="Textoindependienteprimerasangra2">
    <w:name w:val="Body Text First Indent 2"/>
    <w:basedOn w:val="Sangradetextonormal"/>
    <w:link w:val="Textoindependienteprimerasangra2Car"/>
    <w:uiPriority w:val="99"/>
    <w:unhideWhenUsed/>
    <w:rsid w:val="008455D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5-5667-0104" TargetMode="External"/><Relationship Id="rId18" Type="http://schemas.openxmlformats.org/officeDocument/2006/relationships/chart" Target="charts/chart4.xml"/><Relationship Id="rId26" Type="http://schemas.openxmlformats.org/officeDocument/2006/relationships/hyperlink" Target="https://www.redalyc.org/journal/5216/521674411058/" TargetMode="External"/><Relationship Id="rId39" Type="http://schemas.openxmlformats.org/officeDocument/2006/relationships/hyperlink" Target="https://doi.org/10.22235/pe.v18i1.4231" TargetMode="External"/><Relationship Id="rId21" Type="http://schemas.openxmlformats.org/officeDocument/2006/relationships/chart" Target="charts/chart7.xml"/><Relationship Id="rId34" Type="http://schemas.openxmlformats.org/officeDocument/2006/relationships/hyperlink" Target="https://doi.org/10.5281/zenodo.7802893" TargetMode="External"/><Relationship Id="rId42" Type="http://schemas.openxmlformats.org/officeDocument/2006/relationships/hyperlink" Target="https://nuevaescuelamexicana.sep.gob.mx/contenido/coleccion/que-es-la-cultura-de-paz-3/" TargetMode="External"/><Relationship Id="rId47" Type="http://schemas.openxmlformats.org/officeDocument/2006/relationships/hyperlink" Target="https://ciencia.unam.mx/leer/1633/grandes-desafios-del-uso-de-la-ia-en-la-escuela-" TargetMode="External"/><Relationship Id="rId50" Type="http://schemas.openxmlformats.org/officeDocument/2006/relationships/hyperlink" Target="https://repositorio.unicordoba.edu.co/server/api/core/bitstreams/d0a2642a-4bd7-4ed0-a569-c44895a66863/content"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file:///C:\Users\Angelica\Downloads\10.1080\15456870.2015.972282" TargetMode="External"/><Relationship Id="rId11" Type="http://schemas.openxmlformats.org/officeDocument/2006/relationships/hyperlink" Target="https://orcid.org/0009-0005-1160-2554" TargetMode="External"/><Relationship Id="rId24" Type="http://schemas.openxmlformats.org/officeDocument/2006/relationships/chart" Target="charts/chart10.xml"/><Relationship Id="rId32" Type="http://schemas.openxmlformats.org/officeDocument/2006/relationships/hyperlink" Target="https://dialnet.unirioja.es/servlet/articulo?codigo=7101522" TargetMode="External"/><Relationship Id="rId37" Type="http://schemas.openxmlformats.org/officeDocument/2006/relationships/hyperlink" Target="https://dialnet.unirioja.es/servlet/articulo?codigo=6399729" TargetMode="External"/><Relationship Id="rId40" Type="http://schemas.openxmlformats.org/officeDocument/2006/relationships/hyperlink" Target="https://hdl.handle.net/10641/3726" TargetMode="External"/><Relationship Id="rId45" Type="http://schemas.openxmlformats.org/officeDocument/2006/relationships/hyperlink" Target="https://archive.org/details/critiqueofmodern0000tour/page/n411/mode/2up"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s://ve.scielo.org/scielo.php?script=sci_arttext&amp;pid=S2739-00632026000102102" TargetMode="External"/><Relationship Id="rId22" Type="http://schemas.openxmlformats.org/officeDocument/2006/relationships/chart" Target="charts/chart8.xml"/><Relationship Id="rId27" Type="http://schemas.openxmlformats.org/officeDocument/2006/relationships/hyperlink" Target="https://doi.org/10.30935/cedtech/13176" TargetMode="External"/><Relationship Id="rId30" Type="http://schemas.openxmlformats.org/officeDocument/2006/relationships/hyperlink" Target="http://dx.doi.org/10.6035/Artseduca.2019.23.4" TargetMode="External"/><Relationship Id="rId35" Type="http://schemas.openxmlformats.org/officeDocument/2006/relationships/hyperlink" Target="https://doi.org/10.1080/2331186X.2025.2451489" TargetMode="External"/><Relationship Id="rId43" Type="http://schemas.openxmlformats.org/officeDocument/2006/relationships/hyperlink" Target="https://doi.org/10.1016/j.anr.2015.01.001" TargetMode="External"/><Relationship Id="rId48" Type="http://schemas.openxmlformats.org/officeDocument/2006/relationships/hyperlink" Target="https://www.redalyc.org/journal/5216/521665144039/html/"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canekramon.regalado.ce15@dgeti.sems.gob.mx" TargetMode="External"/><Relationship Id="rId17" Type="http://schemas.openxmlformats.org/officeDocument/2006/relationships/chart" Target="charts/chart3.xml"/><Relationship Id="rId25" Type="http://schemas.openxmlformats.org/officeDocument/2006/relationships/hyperlink" Target="https://www.redalyc.org/journal/5216/521674411058/" TargetMode="External"/><Relationship Id="rId33" Type="http://schemas.openxmlformats.org/officeDocument/2006/relationships/hyperlink" Target="http://redie.uabc.mx/redie/article/view/2041" TargetMode="External"/><Relationship Id="rId38" Type="http://schemas.openxmlformats.org/officeDocument/2006/relationships/hyperlink" Target="https://revistapolitecnicaags.upa.edu.mx/wp-content/uploads/2024/12/V4101.pdf" TargetMode="External"/><Relationship Id="rId46" Type="http://schemas.openxmlformats.org/officeDocument/2006/relationships/hyperlink" Target="https://doi.org/10.37354/riee.2024.240" TargetMode="External"/><Relationship Id="rId20" Type="http://schemas.openxmlformats.org/officeDocument/2006/relationships/chart" Target="charts/chart6.xml"/><Relationship Id="rId41" Type="http://schemas.openxmlformats.org/officeDocument/2006/relationships/hyperlink" Target="http://ri.uaemex.mx/bitstream/handle/20.500.11799/214/Influencia_cultural_del_anime.pdf?sequence=1"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s://doi.org/10.4185/RLCS-63-2008-767-287-293" TargetMode="External"/><Relationship Id="rId36" Type="http://schemas.openxmlformats.org/officeDocument/2006/relationships/hyperlink" Target="https://doi.org/10.18800/educacion.202102.012" TargetMode="External"/><Relationship Id="rId49" Type="http://schemas.openxmlformats.org/officeDocument/2006/relationships/hyperlink" Target="https://diversidadacademica.uaemex.mx/article/view/25552" TargetMode="External"/><Relationship Id="rId57" Type="http://schemas.openxmlformats.org/officeDocument/2006/relationships/fontTable" Target="fontTable.xml"/><Relationship Id="rId10" Type="http://schemas.openxmlformats.org/officeDocument/2006/relationships/hyperlink" Target="mailto:angelica.somarriba.ce15@dgeti.sems.gob.mx" TargetMode="External"/><Relationship Id="rId31" Type="http://schemas.openxmlformats.org/officeDocument/2006/relationships/hyperlink" Target="https://doi.org/10.20511/pyr2021.v9n1.1041" TargetMode="External"/><Relationship Id="rId44" Type="http://schemas.openxmlformats.org/officeDocument/2006/relationships/hyperlink" Target="https://dialnet.unirioja.es/descarga/articulo/1137957.pdf"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66ba2ba083bb875e/Documentos/CETis%20No%2015/Art&#237;culos/El%20impacto%20de%20la%20globalizaci&#243;n%20en%20el%20proceso%20formativo/CE15%20_%20Cuestionario%20Escala%20de%20Riesgo%20de%20Adicci&#243;n-adolescente%20a%20las%20Redes%20Sociales%20e%20Intern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DDFD-47D9-AFBC-3E53A8ED0F21}"/>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DDFD-47D9-AFBC-3E53A8ED0F21}"/>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DDFD-47D9-AFBC-3E53A8ED0F21}"/>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DDFD-47D9-AFBC-3E53A8ED0F21}"/>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DFD-47D9-AFBC-3E53A8ED0F21}"/>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FD-47D9-AFBC-3E53A8ED0F21}"/>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FD-47D9-AFBC-3E53A8ED0F21}"/>
                </c:ext>
              </c:extLst>
            </c:dLbl>
            <c:dLbl>
              <c:idx val="3"/>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FD-47D9-AFBC-3E53A8ED0F2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1 y 2'!$A$3:$D$3</c:f>
              <c:strCache>
                <c:ptCount val="4"/>
                <c:pt idx="0">
                  <c:v>(1) Alrededor de 1 hora</c:v>
                </c:pt>
                <c:pt idx="1">
                  <c:v>(2) Unas 2 horas</c:v>
                </c:pt>
                <c:pt idx="2">
                  <c:v>(3) Entre 3 y 4 horas</c:v>
                </c:pt>
                <c:pt idx="3">
                  <c:v>(4) Más de 4 horas</c:v>
                </c:pt>
              </c:strCache>
            </c:strRef>
          </c:cat>
          <c:val>
            <c:numRef>
              <c:f>'Gráficas 1 y 2'!$A$4:$D$4</c:f>
              <c:numCache>
                <c:formatCode>General</c:formatCode>
                <c:ptCount val="4"/>
                <c:pt idx="0">
                  <c:v>36</c:v>
                </c:pt>
                <c:pt idx="1">
                  <c:v>88</c:v>
                </c:pt>
                <c:pt idx="2">
                  <c:v>89</c:v>
                </c:pt>
                <c:pt idx="3">
                  <c:v>101</c:v>
                </c:pt>
              </c:numCache>
            </c:numRef>
          </c:val>
          <c:extLst>
            <c:ext xmlns:c16="http://schemas.microsoft.com/office/drawing/2014/chart" uri="{C3380CC4-5D6E-409C-BE32-E72D297353CC}">
              <c16:uniqueId val="{00000008-DDFD-47D9-AFBC-3E53A8ED0F2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CDDE-43D7-90C2-CC545AEDB244}"/>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CDDE-43D7-90C2-CC545AEDB244}"/>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CDDE-43D7-90C2-CC545AEDB244}"/>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CDDE-43D7-90C2-CC545AEDB244}"/>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DE-43D7-90C2-CC545AEDB244}"/>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DE-43D7-90C2-CC545AEDB244}"/>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DDE-43D7-90C2-CC545AEDB244}"/>
                </c:ext>
              </c:extLst>
            </c:dLbl>
            <c:dLbl>
              <c:idx val="3"/>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DDE-43D7-90C2-CC545AEDB244}"/>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 10'!$A$3:$D$3</c:f>
              <c:strCache>
                <c:ptCount val="4"/>
                <c:pt idx="0">
                  <c:v>De 1 a 9 puntos</c:v>
                </c:pt>
                <c:pt idx="1">
                  <c:v>De 10 a 16 puntos</c:v>
                </c:pt>
                <c:pt idx="2">
                  <c:v>De 17 a 27 puntos</c:v>
                </c:pt>
                <c:pt idx="3">
                  <c:v>De 28 a 36 puntos</c:v>
                </c:pt>
              </c:strCache>
            </c:strRef>
          </c:cat>
          <c:val>
            <c:numRef>
              <c:f>'Gráfica 10'!$A$4:$D$4</c:f>
              <c:numCache>
                <c:formatCode>General</c:formatCode>
                <c:ptCount val="4"/>
                <c:pt idx="0">
                  <c:v>26</c:v>
                </c:pt>
                <c:pt idx="1">
                  <c:v>77</c:v>
                </c:pt>
                <c:pt idx="2">
                  <c:v>189</c:v>
                </c:pt>
                <c:pt idx="3">
                  <c:v>22</c:v>
                </c:pt>
              </c:numCache>
            </c:numRef>
          </c:val>
          <c:extLst>
            <c:ext xmlns:c16="http://schemas.microsoft.com/office/drawing/2014/chart" uri="{C3380CC4-5D6E-409C-BE32-E72D297353CC}">
              <c16:uniqueId val="{00000008-CDDE-43D7-90C2-CC545AEDB24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8EEE-48A1-8FA6-03C542C651D1}"/>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8EEE-48A1-8FA6-03C542C651D1}"/>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8EEE-48A1-8FA6-03C542C651D1}"/>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8EEE-48A1-8FA6-03C542C651D1}"/>
              </c:ext>
            </c:extLst>
          </c:dPt>
          <c:dLbls>
            <c:dLbl>
              <c:idx val="0"/>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EEE-48A1-8FA6-03C542C651D1}"/>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EEE-48A1-8FA6-03C542C651D1}"/>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EE-48A1-8FA6-03C542C651D1}"/>
                </c:ext>
              </c:extLst>
            </c:dLbl>
            <c:dLbl>
              <c:idx val="3"/>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EEE-48A1-8FA6-03C542C651D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1 y 2'!$A$25:$D$25</c:f>
              <c:strCache>
                <c:ptCount val="4"/>
                <c:pt idx="0">
                  <c:v>(1) Nunca o nada</c:v>
                </c:pt>
                <c:pt idx="1">
                  <c:v>(2) Alguna vez o poco</c:v>
                </c:pt>
                <c:pt idx="2">
                  <c:v>(3) Bastantes veces o bastante</c:v>
                </c:pt>
                <c:pt idx="3">
                  <c:v>(4) Siempre o mucho</c:v>
                </c:pt>
              </c:strCache>
            </c:strRef>
          </c:cat>
          <c:val>
            <c:numRef>
              <c:f>'Gráficas 1 y 2'!$A$26:$D$26</c:f>
              <c:numCache>
                <c:formatCode>General</c:formatCode>
                <c:ptCount val="4"/>
                <c:pt idx="0">
                  <c:v>19</c:v>
                </c:pt>
                <c:pt idx="1">
                  <c:v>117</c:v>
                </c:pt>
                <c:pt idx="2">
                  <c:v>82</c:v>
                </c:pt>
                <c:pt idx="3">
                  <c:v>36</c:v>
                </c:pt>
              </c:numCache>
            </c:numRef>
          </c:val>
          <c:extLst>
            <c:ext xmlns:c16="http://schemas.microsoft.com/office/drawing/2014/chart" uri="{C3380CC4-5D6E-409C-BE32-E72D297353CC}">
              <c16:uniqueId val="{00000008-8EEE-48A1-8FA6-03C542C651D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5A2E-4BC9-8E48-66B07EE43385}"/>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5A2E-4BC9-8E48-66B07EE43385}"/>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5A2E-4BC9-8E48-66B07EE43385}"/>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5A2E-4BC9-8E48-66B07EE43385}"/>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2E-4BC9-8E48-66B07EE43385}"/>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2E-4BC9-8E48-66B07EE43385}"/>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2E-4BC9-8E48-66B07EE43385}"/>
                </c:ext>
              </c:extLst>
            </c:dLbl>
            <c:dLbl>
              <c:idx val="3"/>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A2E-4BC9-8E48-66B07EE43385}"/>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3 y 4'!$A$3:$D$3</c:f>
              <c:strCache>
                <c:ptCount val="4"/>
                <c:pt idx="0">
                  <c:v>(1) Nunca o nada</c:v>
                </c:pt>
                <c:pt idx="1">
                  <c:v>(2) Alguna vez o poco</c:v>
                </c:pt>
                <c:pt idx="2">
                  <c:v>(3) Bastantes veces o bastante</c:v>
                </c:pt>
                <c:pt idx="3">
                  <c:v>(4) Siempre o mucho</c:v>
                </c:pt>
              </c:strCache>
            </c:strRef>
          </c:cat>
          <c:val>
            <c:numRef>
              <c:f>'Gráficas 3 y 4'!$A$4:$D$4</c:f>
              <c:numCache>
                <c:formatCode>General</c:formatCode>
                <c:ptCount val="4"/>
                <c:pt idx="0">
                  <c:v>91</c:v>
                </c:pt>
                <c:pt idx="1">
                  <c:v>184</c:v>
                </c:pt>
                <c:pt idx="2">
                  <c:v>29</c:v>
                </c:pt>
                <c:pt idx="3">
                  <c:v>10</c:v>
                </c:pt>
              </c:numCache>
            </c:numRef>
          </c:val>
          <c:extLst>
            <c:ext xmlns:c16="http://schemas.microsoft.com/office/drawing/2014/chart" uri="{C3380CC4-5D6E-409C-BE32-E72D297353CC}">
              <c16:uniqueId val="{00000008-5A2E-4BC9-8E48-66B07EE4338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8913-4D05-96AF-9F4641B8D0EA}"/>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8913-4D05-96AF-9F4641B8D0E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8913-4D05-96AF-9F4641B8D0EA}"/>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8913-4D05-96AF-9F4641B8D0EA}"/>
              </c:ext>
            </c:extLst>
          </c:dPt>
          <c:dLbls>
            <c:dLbl>
              <c:idx val="0"/>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913-4D05-96AF-9F4641B8D0EA}"/>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13-4D05-96AF-9F4641B8D0EA}"/>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913-4D05-96AF-9F4641B8D0EA}"/>
                </c:ext>
              </c:extLst>
            </c:dLbl>
            <c:dLbl>
              <c:idx val="3"/>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913-4D05-96AF-9F4641B8D0EA}"/>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3 y 4'!$A$25:$D$25</c:f>
              <c:strCache>
                <c:ptCount val="4"/>
                <c:pt idx="0">
                  <c:v>(1) Nunca o nada</c:v>
                </c:pt>
                <c:pt idx="1">
                  <c:v>(2) Alguna vez o poco</c:v>
                </c:pt>
                <c:pt idx="2">
                  <c:v>(3) Bastantes veces o bastante</c:v>
                </c:pt>
                <c:pt idx="3">
                  <c:v>(4) Siempre o mucho</c:v>
                </c:pt>
              </c:strCache>
            </c:strRef>
          </c:cat>
          <c:val>
            <c:numRef>
              <c:f>'Gráficas 3 y 4'!$A$26:$D$26</c:f>
              <c:numCache>
                <c:formatCode>General</c:formatCode>
                <c:ptCount val="4"/>
                <c:pt idx="0">
                  <c:v>11</c:v>
                </c:pt>
                <c:pt idx="1">
                  <c:v>124</c:v>
                </c:pt>
                <c:pt idx="2">
                  <c:v>117</c:v>
                </c:pt>
                <c:pt idx="3">
                  <c:v>62</c:v>
                </c:pt>
              </c:numCache>
            </c:numRef>
          </c:val>
          <c:extLst>
            <c:ext xmlns:c16="http://schemas.microsoft.com/office/drawing/2014/chart" uri="{C3380CC4-5D6E-409C-BE32-E72D297353CC}">
              <c16:uniqueId val="{00000008-8913-4D05-96AF-9F4641B8D0E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6EA0-48A5-AFFE-B8B9C78C6BEC}"/>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6EA0-48A5-AFFE-B8B9C78C6BEC}"/>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6EA0-48A5-AFFE-B8B9C78C6BEC}"/>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6EA0-48A5-AFFE-B8B9C78C6BEC}"/>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EA0-48A5-AFFE-B8B9C78C6BEC}"/>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A0-48A5-AFFE-B8B9C78C6BEC}"/>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EA0-48A5-AFFE-B8B9C78C6BEC}"/>
                </c:ext>
              </c:extLst>
            </c:dLbl>
            <c:dLbl>
              <c:idx val="3"/>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EA0-48A5-AFFE-B8B9C78C6BEC}"/>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5 y 6'!$A$3:$D$3</c:f>
              <c:strCache>
                <c:ptCount val="4"/>
                <c:pt idx="0">
                  <c:v>(1) Nunca o nada</c:v>
                </c:pt>
                <c:pt idx="1">
                  <c:v>(2) Alguna vez o poco</c:v>
                </c:pt>
                <c:pt idx="2">
                  <c:v>(3) Bastantes veces o bastante</c:v>
                </c:pt>
                <c:pt idx="3">
                  <c:v>(4) Siempre o mucho</c:v>
                </c:pt>
              </c:strCache>
            </c:strRef>
          </c:cat>
          <c:val>
            <c:numRef>
              <c:f>'Gráficas 5 y 6'!$A$4:$D$4</c:f>
              <c:numCache>
                <c:formatCode>General</c:formatCode>
                <c:ptCount val="4"/>
                <c:pt idx="0">
                  <c:v>82</c:v>
                </c:pt>
                <c:pt idx="1">
                  <c:v>147</c:v>
                </c:pt>
                <c:pt idx="2">
                  <c:v>61</c:v>
                </c:pt>
                <c:pt idx="3">
                  <c:v>24</c:v>
                </c:pt>
              </c:numCache>
            </c:numRef>
          </c:val>
          <c:extLst>
            <c:ext xmlns:c16="http://schemas.microsoft.com/office/drawing/2014/chart" uri="{C3380CC4-5D6E-409C-BE32-E72D297353CC}">
              <c16:uniqueId val="{00000008-6EA0-48A5-AFFE-B8B9C78C6BE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CF3C-4278-8C3A-B41FB1054FDC}"/>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CF3C-4278-8C3A-B41FB1054FDC}"/>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CF3C-4278-8C3A-B41FB1054FDC}"/>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CF3C-4278-8C3A-B41FB1054FDC}"/>
              </c:ext>
            </c:extLst>
          </c:dPt>
          <c:dLbls>
            <c:dLbl>
              <c:idx val="0"/>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3C-4278-8C3A-B41FB1054FDC}"/>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3C-4278-8C3A-B41FB1054FDC}"/>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3C-4278-8C3A-B41FB1054FDC}"/>
                </c:ext>
              </c:extLst>
            </c:dLbl>
            <c:dLbl>
              <c:idx val="3"/>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3C-4278-8C3A-B41FB1054FDC}"/>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5 y 6'!$A$25:$D$25</c:f>
              <c:strCache>
                <c:ptCount val="4"/>
                <c:pt idx="0">
                  <c:v>(1) Nunca o nada</c:v>
                </c:pt>
                <c:pt idx="1">
                  <c:v>(2) Alguna vez o poco</c:v>
                </c:pt>
                <c:pt idx="2">
                  <c:v>(3) Bastantes veces o bastante</c:v>
                </c:pt>
                <c:pt idx="3">
                  <c:v>(4) Siempre o mucho</c:v>
                </c:pt>
              </c:strCache>
            </c:strRef>
          </c:cat>
          <c:val>
            <c:numRef>
              <c:f>'Gráficas 5 y 6'!$A$26:$D$26</c:f>
              <c:numCache>
                <c:formatCode>General</c:formatCode>
                <c:ptCount val="4"/>
                <c:pt idx="0">
                  <c:v>56</c:v>
                </c:pt>
                <c:pt idx="1">
                  <c:v>112</c:v>
                </c:pt>
                <c:pt idx="2">
                  <c:v>99</c:v>
                </c:pt>
                <c:pt idx="3">
                  <c:v>47</c:v>
                </c:pt>
              </c:numCache>
            </c:numRef>
          </c:val>
          <c:extLst>
            <c:ext xmlns:c16="http://schemas.microsoft.com/office/drawing/2014/chart" uri="{C3380CC4-5D6E-409C-BE32-E72D297353CC}">
              <c16:uniqueId val="{00000008-CF3C-4278-8C3A-B41FB1054FD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B54F-4B65-A9F2-7FB7CF92FBD5}"/>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B54F-4B65-A9F2-7FB7CF92FBD5}"/>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B54F-4B65-A9F2-7FB7CF92FBD5}"/>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B54F-4B65-A9F2-7FB7CF92FBD5}"/>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4F-4B65-A9F2-7FB7CF92FBD5}"/>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4F-4B65-A9F2-7FB7CF92FBD5}"/>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54F-4B65-A9F2-7FB7CF92FBD5}"/>
                </c:ext>
              </c:extLst>
            </c:dLbl>
            <c:dLbl>
              <c:idx val="3"/>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54F-4B65-A9F2-7FB7CF92FBD5}"/>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7 y 8'!$A$3:$D$3</c:f>
              <c:strCache>
                <c:ptCount val="4"/>
                <c:pt idx="0">
                  <c:v>(1) Nunca o nada</c:v>
                </c:pt>
                <c:pt idx="1">
                  <c:v>(2) Alguna vez o poco</c:v>
                </c:pt>
                <c:pt idx="2">
                  <c:v>(3) Bastantes veces o bastante</c:v>
                </c:pt>
                <c:pt idx="3">
                  <c:v>(4) Siempre o mucho</c:v>
                </c:pt>
              </c:strCache>
            </c:strRef>
          </c:cat>
          <c:val>
            <c:numRef>
              <c:f>'Gráficas 7 y 8'!$A$4:$D$4</c:f>
              <c:numCache>
                <c:formatCode>General</c:formatCode>
                <c:ptCount val="4"/>
                <c:pt idx="0">
                  <c:v>179</c:v>
                </c:pt>
                <c:pt idx="1">
                  <c:v>98</c:v>
                </c:pt>
                <c:pt idx="2">
                  <c:v>22</c:v>
                </c:pt>
                <c:pt idx="3">
                  <c:v>15</c:v>
                </c:pt>
              </c:numCache>
            </c:numRef>
          </c:val>
          <c:extLst>
            <c:ext xmlns:c16="http://schemas.microsoft.com/office/drawing/2014/chart" uri="{C3380CC4-5D6E-409C-BE32-E72D297353CC}">
              <c16:uniqueId val="{00000008-B54F-4B65-A9F2-7FB7CF92FBD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B03E-49D4-B9AA-B6C85E1FE91A}"/>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B03E-49D4-B9AA-B6C85E1FE91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B03E-49D4-B9AA-B6C85E1FE91A}"/>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B03E-49D4-B9AA-B6C85E1FE91A}"/>
              </c:ext>
            </c:extLst>
          </c:dPt>
          <c:dLbls>
            <c:dLbl>
              <c:idx val="0"/>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3E-49D4-B9AA-B6C85E1FE91A}"/>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3E-49D4-B9AA-B6C85E1FE91A}"/>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03E-49D4-B9AA-B6C85E1FE91A}"/>
                </c:ext>
              </c:extLst>
            </c:dLbl>
            <c:dLbl>
              <c:idx val="3"/>
              <c:spPr>
                <a:noFill/>
                <a:ln>
                  <a:noFill/>
                </a:ln>
                <a:effectLst/>
              </c:spPr>
              <c:txPr>
                <a:bodyPr rot="0" spcFirstLastPara="1" vertOverflow="ellipsis" vert="horz" wrap="square" anchor="ctr" anchorCtr="0"/>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03E-49D4-B9AA-B6C85E1FE91A}"/>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'Gráficas 7 y 8'!$A$25:$D$25</c:f>
              <c:strCache>
                <c:ptCount val="4"/>
                <c:pt idx="0">
                  <c:v>(1) Nunca o nada</c:v>
                </c:pt>
                <c:pt idx="1">
                  <c:v>(2) Alguna vez o poco</c:v>
                </c:pt>
                <c:pt idx="2">
                  <c:v>(3) Bastantes veces o bastante</c:v>
                </c:pt>
                <c:pt idx="3">
                  <c:v>(4) Siempre o mucho</c:v>
                </c:pt>
              </c:strCache>
            </c:strRef>
          </c:cat>
          <c:val>
            <c:numRef>
              <c:f>'Gráficas 7 y 8'!$A$26:$D$26</c:f>
              <c:numCache>
                <c:formatCode>General</c:formatCode>
                <c:ptCount val="4"/>
                <c:pt idx="0">
                  <c:v>160</c:v>
                </c:pt>
                <c:pt idx="1">
                  <c:v>110</c:v>
                </c:pt>
                <c:pt idx="2">
                  <c:v>27</c:v>
                </c:pt>
                <c:pt idx="3">
                  <c:v>17</c:v>
                </c:pt>
              </c:numCache>
            </c:numRef>
          </c:val>
          <c:extLst>
            <c:ext xmlns:c16="http://schemas.microsoft.com/office/drawing/2014/chart" uri="{C3380CC4-5D6E-409C-BE32-E72D297353CC}">
              <c16:uniqueId val="{00000008-B03E-49D4-B9AA-B6C85E1FE91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3E69-4E6C-9335-DCD09D2A8B0B}"/>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3E69-4E6C-9335-DCD09D2A8B0B}"/>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3E69-4E6C-9335-DCD09D2A8B0B}"/>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3E69-4E6C-9335-DCD09D2A8B0B}"/>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69-4E6C-9335-DCD09D2A8B0B}"/>
                </c:ext>
              </c:extLst>
            </c:dLbl>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69-4E6C-9335-DCD09D2A8B0B}"/>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E69-4E6C-9335-DCD09D2A8B0B}"/>
                </c:ext>
              </c:extLst>
            </c:dLbl>
            <c:dLbl>
              <c:idx val="3"/>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E69-4E6C-9335-DCD09D2A8B0B}"/>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 9'!$A$3:$D$3</c:f>
              <c:strCache>
                <c:ptCount val="4"/>
                <c:pt idx="0">
                  <c:v>(1) Nunca o nada</c:v>
                </c:pt>
                <c:pt idx="1">
                  <c:v>(2) Alguna vez o poco</c:v>
                </c:pt>
                <c:pt idx="2">
                  <c:v>(3) Bastantes veces o bastante</c:v>
                </c:pt>
                <c:pt idx="3">
                  <c:v>(4) Siempre o mucho</c:v>
                </c:pt>
              </c:strCache>
            </c:strRef>
          </c:cat>
          <c:val>
            <c:numRef>
              <c:f>'Gráfica 9'!$A$4:$D$4</c:f>
              <c:numCache>
                <c:formatCode>General</c:formatCode>
                <c:ptCount val="4"/>
                <c:pt idx="0">
                  <c:v>111</c:v>
                </c:pt>
                <c:pt idx="1">
                  <c:v>136</c:v>
                </c:pt>
                <c:pt idx="2">
                  <c:v>43</c:v>
                </c:pt>
                <c:pt idx="3">
                  <c:v>24</c:v>
                </c:pt>
              </c:numCache>
            </c:numRef>
          </c:val>
          <c:extLst>
            <c:ext xmlns:c16="http://schemas.microsoft.com/office/drawing/2014/chart" uri="{C3380CC4-5D6E-409C-BE32-E72D297353CC}">
              <c16:uniqueId val="{00000008-3E69-4E6C-9335-DCD09D2A8B0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3391149023038791"/>
          <c:w val="0.99908671753583544"/>
          <c:h val="0.1660885097696121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0548-EC9A-4076-894B-AF49C379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7141</Words>
  <Characters>39277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somarriba linares</dc:creator>
  <cp:keywords/>
  <dc:description/>
  <cp:lastModifiedBy>Francisco Santillán Campos</cp:lastModifiedBy>
  <cp:revision>72</cp:revision>
  <dcterms:created xsi:type="dcterms:W3CDTF">2026-05-21T16:05:00Z</dcterms:created>
  <dcterms:modified xsi:type="dcterms:W3CDTF">2026-06-08T18:08:00Z</dcterms:modified>
</cp:coreProperties>
</file>